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3BC" w:rsidRPr="005E6826" w:rsidRDefault="00A663BC" w:rsidP="00A663BC">
      <w:pPr>
        <w:jc w:val="center"/>
        <w:rPr>
          <w:rFonts w:ascii="Times New Roman" w:eastAsia="標楷體" w:hAnsi="Times New Roman"/>
          <w:b/>
          <w:color w:val="0000CC"/>
          <w:sz w:val="28"/>
          <w:szCs w:val="28"/>
        </w:rPr>
      </w:pPr>
      <w:r w:rsidRPr="005E6826">
        <w:rPr>
          <w:rFonts w:ascii="Times New Roman" w:eastAsia="標楷體" w:hAnsi="標楷體"/>
          <w:b/>
          <w:color w:val="0000CC"/>
          <w:sz w:val="28"/>
          <w:szCs w:val="28"/>
        </w:rPr>
        <w:t>永續氣候變遷調適教育國際研討會</w:t>
      </w:r>
    </w:p>
    <w:p w:rsidR="00A663BC" w:rsidRPr="005E6826" w:rsidRDefault="00A663BC" w:rsidP="00A663BC">
      <w:pPr>
        <w:jc w:val="center"/>
        <w:rPr>
          <w:rFonts w:ascii="Times New Roman" w:eastAsia="標楷體" w:hAnsi="Times New Roman"/>
          <w:b/>
          <w:bCs/>
          <w:color w:val="0000CC"/>
          <w:sz w:val="28"/>
          <w:szCs w:val="28"/>
        </w:rPr>
      </w:pPr>
      <w:r w:rsidRPr="005E6826">
        <w:rPr>
          <w:rFonts w:ascii="Times New Roman" w:eastAsia="標楷體" w:hAnsi="Times New Roman"/>
          <w:b/>
          <w:bCs/>
          <w:color w:val="0000CC"/>
          <w:sz w:val="28"/>
          <w:szCs w:val="28"/>
        </w:rPr>
        <w:t xml:space="preserve">International Symposium on Adaptation to Climate Change </w:t>
      </w:r>
    </w:p>
    <w:p w:rsidR="00A663BC" w:rsidRPr="005E6826" w:rsidRDefault="00A663BC" w:rsidP="00A663BC">
      <w:pPr>
        <w:jc w:val="center"/>
        <w:rPr>
          <w:rFonts w:ascii="Times New Roman" w:eastAsia="標楷體" w:hAnsi="Times New Roman"/>
          <w:b/>
          <w:bCs/>
          <w:color w:val="0000CC"/>
          <w:sz w:val="28"/>
          <w:szCs w:val="28"/>
        </w:rPr>
      </w:pPr>
      <w:proofErr w:type="gramStart"/>
      <w:r w:rsidRPr="005E6826">
        <w:rPr>
          <w:rFonts w:ascii="Times New Roman" w:eastAsia="標楷體" w:hAnsi="Times New Roman"/>
          <w:b/>
          <w:bCs/>
          <w:color w:val="0000CC"/>
          <w:sz w:val="28"/>
          <w:szCs w:val="28"/>
        </w:rPr>
        <w:t>for</w:t>
      </w:r>
      <w:proofErr w:type="gramEnd"/>
      <w:r w:rsidRPr="005E6826">
        <w:rPr>
          <w:rFonts w:ascii="Times New Roman" w:eastAsia="標楷體" w:hAnsi="Times New Roman"/>
          <w:b/>
          <w:bCs/>
          <w:color w:val="0000CC"/>
          <w:sz w:val="28"/>
          <w:szCs w:val="28"/>
        </w:rPr>
        <w:t xml:space="preserve"> Sustainability: Educational Aspect</w:t>
      </w:r>
    </w:p>
    <w:p w:rsidR="00A663BC" w:rsidRPr="002D00DB" w:rsidRDefault="00A663BC" w:rsidP="000D26F2">
      <w:pPr>
        <w:spacing w:beforeLines="50" w:before="120"/>
        <w:jc w:val="center"/>
        <w:rPr>
          <w:rFonts w:ascii="Times New Roman" w:eastAsia="標楷體" w:hAnsi="Times New Roman"/>
          <w:b/>
          <w:color w:val="0000CC"/>
          <w:sz w:val="28"/>
          <w:szCs w:val="28"/>
        </w:rPr>
      </w:pPr>
      <w:r w:rsidRPr="005E6826">
        <w:rPr>
          <w:rFonts w:ascii="Times New Roman" w:eastAsia="標楷體" w:hAnsi="標楷體"/>
          <w:b/>
          <w:color w:val="0000CC"/>
          <w:sz w:val="28"/>
          <w:szCs w:val="28"/>
        </w:rPr>
        <w:t>會議簡章</w:t>
      </w:r>
    </w:p>
    <w:p w:rsidR="00D6580F" w:rsidRPr="005E6826" w:rsidRDefault="00D6580F" w:rsidP="00D6580F">
      <w:pPr>
        <w:rPr>
          <w:rFonts w:ascii="Times New Roman" w:eastAsia="標楷體" w:hAnsi="Times New Roman"/>
          <w:b/>
        </w:rPr>
      </w:pPr>
    </w:p>
    <w:p w:rsidR="00D6580F" w:rsidRPr="005E6826" w:rsidRDefault="00D6580F" w:rsidP="00D6580F">
      <w:pPr>
        <w:rPr>
          <w:rFonts w:ascii="Times New Roman" w:eastAsia="標楷體" w:hAnsi="Times New Roman"/>
          <w:b/>
        </w:rPr>
      </w:pPr>
      <w:r>
        <w:rPr>
          <w:rFonts w:ascii="Times New Roman" w:eastAsia="標楷體" w:hAnsi="標楷體"/>
          <w:b/>
        </w:rPr>
        <w:t>一、</w:t>
      </w:r>
      <w:r w:rsidRPr="005E6826">
        <w:rPr>
          <w:rFonts w:ascii="Times New Roman" w:eastAsia="標楷體" w:hAnsi="標楷體"/>
          <w:b/>
        </w:rPr>
        <w:t>緣起</w:t>
      </w:r>
    </w:p>
    <w:p w:rsidR="00100242" w:rsidRPr="002D00DB" w:rsidRDefault="00D6580F" w:rsidP="00100242">
      <w:pPr>
        <w:spacing w:before="240" w:line="360" w:lineRule="exact"/>
        <w:ind w:leftChars="118" w:left="283" w:rightChars="176" w:right="422"/>
        <w:jc w:val="both"/>
        <w:rPr>
          <w:rFonts w:ascii="Times New Roman" w:eastAsia="標楷體" w:hAnsi="Times New Roman"/>
        </w:rPr>
      </w:pPr>
      <w:r w:rsidRPr="005E6826">
        <w:rPr>
          <w:rFonts w:ascii="Times New Roman" w:hAnsi="Times New Roman"/>
        </w:rPr>
        <w:t xml:space="preserve">    </w:t>
      </w:r>
      <w:r w:rsidRPr="002D00DB">
        <w:rPr>
          <w:rFonts w:ascii="Times New Roman" w:eastAsia="標楷體" w:hAnsi="Times New Roman"/>
        </w:rPr>
        <w:t>我國政府</w:t>
      </w:r>
      <w:r w:rsidR="00100242" w:rsidRPr="005C4E26">
        <w:rPr>
          <w:rFonts w:ascii="Times New Roman" w:eastAsia="標楷體" w:hAnsi="Times New Roman"/>
        </w:rPr>
        <w:t>為推動國家永續發展及健全國家調適能力，分別由行政院國家永續發展委員會及經濟建設委員會擬定「永續發展綱領」、「氣候變遷調適政策綱領」。在政策綱領的架構之下，教育部以符合聯合國教科文組織（</w:t>
      </w:r>
      <w:r w:rsidR="00100242" w:rsidRPr="005C4E26">
        <w:rPr>
          <w:rFonts w:ascii="Times New Roman" w:eastAsia="標楷體" w:hAnsi="Times New Roman"/>
        </w:rPr>
        <w:t>UNESCO</w:t>
      </w:r>
      <w:r w:rsidR="00100242" w:rsidRPr="005C4E26">
        <w:rPr>
          <w:rFonts w:ascii="Times New Roman" w:eastAsia="標楷體" w:hAnsi="Times New Roman"/>
        </w:rPr>
        <w:t>）「永續發展教育十年計畫」</w:t>
      </w:r>
      <w:r w:rsidR="00100242" w:rsidRPr="005C4E26">
        <w:rPr>
          <w:rFonts w:ascii="Times New Roman" w:eastAsia="標楷體" w:hAnsi="Times New Roman"/>
        </w:rPr>
        <w:t>(The Decade of Education for Sustainable Development, ESD, 2005-2014)</w:t>
      </w:r>
      <w:r w:rsidR="00100242" w:rsidRPr="005C4E26">
        <w:rPr>
          <w:rFonts w:ascii="Times New Roman" w:eastAsia="標楷體" w:hAnsi="Times New Roman"/>
        </w:rPr>
        <w:t>及「聯合國氣候變化綱要公約」</w:t>
      </w:r>
      <w:r w:rsidR="00100242" w:rsidRPr="005C4E26">
        <w:rPr>
          <w:rFonts w:ascii="Times New Roman" w:eastAsia="標楷體" w:hAnsi="Times New Roman"/>
        </w:rPr>
        <w:t>(United Nations Framework Convention on Climate Change, UNFCCC, 1992)</w:t>
      </w:r>
      <w:r w:rsidR="00100242" w:rsidRPr="005C4E26">
        <w:rPr>
          <w:rFonts w:ascii="Times New Roman" w:eastAsia="標楷體" w:hAnsi="Times New Roman"/>
        </w:rPr>
        <w:t>之精神，規劃並執行永續發展及氣候變遷調適教育。</w:t>
      </w:r>
      <w:proofErr w:type="gramStart"/>
      <w:r w:rsidR="00100242" w:rsidRPr="005C4E26">
        <w:rPr>
          <w:rFonts w:ascii="Times New Roman" w:eastAsia="標楷體" w:hAnsi="Times New Roman"/>
        </w:rPr>
        <w:t>緣此</w:t>
      </w:r>
      <w:proofErr w:type="gramEnd"/>
      <w:r w:rsidR="00100242" w:rsidRPr="005C4E26">
        <w:rPr>
          <w:rFonts w:ascii="Times New Roman" w:eastAsia="標楷體" w:hAnsi="Times New Roman"/>
        </w:rPr>
        <w:t>，教育部自</w:t>
      </w:r>
      <w:r w:rsidR="00100242">
        <w:rPr>
          <w:rFonts w:ascii="Times New Roman" w:eastAsia="標楷體" w:hAnsi="Times New Roman" w:hint="eastAsia"/>
        </w:rPr>
        <w:t>2012</w:t>
      </w:r>
      <w:r w:rsidR="00100242" w:rsidRPr="005C4E26">
        <w:rPr>
          <w:rFonts w:ascii="Times New Roman" w:eastAsia="標楷體" w:hAnsi="Times New Roman"/>
        </w:rPr>
        <w:t>年起，透過通才與</w:t>
      </w:r>
      <w:proofErr w:type="gramStart"/>
      <w:r w:rsidR="00100242" w:rsidRPr="005C4E26">
        <w:rPr>
          <w:rFonts w:ascii="Times New Roman" w:eastAsia="標楷體" w:hAnsi="Times New Roman"/>
        </w:rPr>
        <w:t>專才雙主軸</w:t>
      </w:r>
      <w:proofErr w:type="gramEnd"/>
      <w:r w:rsidR="00100242" w:rsidRPr="005C4E26">
        <w:rPr>
          <w:rFonts w:ascii="Times New Roman" w:eastAsia="標楷體" w:hAnsi="Times New Roman"/>
        </w:rPr>
        <w:t>培育方式，積極推動氣候變遷調適人才培育：通才培育方面透過高中以下各學習階段補充教材及種子師資培育；與大專通識及學分學程課程補助，已在大專校</w:t>
      </w:r>
      <w:r w:rsidR="000D26F2" w:rsidRPr="005C4E26">
        <w:rPr>
          <w:rFonts w:ascii="Times New Roman" w:eastAsia="標楷體" w:hAnsi="Times New Roman"/>
        </w:rPr>
        <w:t>院</w:t>
      </w:r>
      <w:r w:rsidR="00100242" w:rsidRPr="005C4E26">
        <w:rPr>
          <w:rFonts w:ascii="Times New Roman" w:eastAsia="標楷體" w:hAnsi="Times New Roman"/>
        </w:rPr>
        <w:t>間形成開設氣候變遷調適相關課程風潮，累計至今已有超過</w:t>
      </w:r>
      <w:r w:rsidR="00100242" w:rsidRPr="005C4E26">
        <w:rPr>
          <w:rFonts w:ascii="Times New Roman" w:eastAsia="標楷體" w:hAnsi="Times New Roman"/>
        </w:rPr>
        <w:t>2</w:t>
      </w:r>
      <w:r w:rsidR="00100242" w:rsidRPr="005C4E26">
        <w:rPr>
          <w:rFonts w:ascii="Times New Roman" w:eastAsia="標楷體" w:hAnsi="Times New Roman"/>
        </w:rPr>
        <w:t>萬名大專學生修習氣候變遷調適相關課程，在大專院校間形成一股風潮。專才培育方面則透過氣候變遷調適專業課程融入計畫的推動，從</w:t>
      </w:r>
      <w:r w:rsidR="00100242" w:rsidRPr="005C4E26">
        <w:rPr>
          <w:rFonts w:ascii="Times New Roman" w:eastAsia="標楷體" w:hAnsi="Times New Roman" w:hint="eastAsia"/>
        </w:rPr>
        <w:t>各</w:t>
      </w:r>
      <w:r w:rsidR="00100242" w:rsidRPr="005C4E26">
        <w:rPr>
          <w:rFonts w:ascii="Times New Roman" w:eastAsia="標楷體" w:hAnsi="Times New Roman"/>
        </w:rPr>
        <w:t>領域專業課程地圖分析、氣候變遷調適融入、產業現況與未來需求分析等方面著手，發展出課程與產業需求的關聯，做為未來推動產學合作的依據，以期培育出符合產業需要的氣候變遷調適專業人才。</w:t>
      </w:r>
    </w:p>
    <w:p w:rsidR="00100242" w:rsidRPr="005E6826" w:rsidRDefault="00100242" w:rsidP="00100242">
      <w:pPr>
        <w:spacing w:before="240" w:line="360" w:lineRule="exact"/>
        <w:ind w:leftChars="118" w:left="283" w:rightChars="176" w:right="422"/>
        <w:jc w:val="both"/>
        <w:rPr>
          <w:rFonts w:ascii="Times New Roman" w:eastAsia="標楷體" w:hAnsi="Times New Roman"/>
        </w:rPr>
      </w:pPr>
      <w:r w:rsidRPr="005E6826">
        <w:rPr>
          <w:rFonts w:ascii="Times New Roman" w:eastAsia="標楷體" w:hAnsi="Times New Roman"/>
        </w:rPr>
        <w:t xml:space="preserve">    </w:t>
      </w:r>
      <w:r w:rsidRPr="005E6826">
        <w:rPr>
          <w:rFonts w:ascii="Times New Roman" w:eastAsia="標楷體" w:hAnsi="標楷體"/>
        </w:rPr>
        <w:t>為厚植我國青年因應氣候變遷調適的專業知識與能力，氣候變遷調適人才培育計畫特別邀請國</w:t>
      </w:r>
      <w:r>
        <w:rPr>
          <w:rFonts w:ascii="Times New Roman" w:eastAsia="標楷體" w:hAnsi="標楷體" w:hint="eastAsia"/>
        </w:rPr>
        <w:t>內外</w:t>
      </w:r>
      <w:r w:rsidRPr="005E6826">
        <w:rPr>
          <w:rFonts w:ascii="Times New Roman" w:eastAsia="標楷體" w:hAnsi="標楷體"/>
        </w:rPr>
        <w:t>專家舉辦研討會，促進大學專業</w:t>
      </w:r>
      <w:r>
        <w:rPr>
          <w:rFonts w:ascii="Times New Roman" w:eastAsia="標楷體" w:hAnsi="標楷體" w:hint="eastAsia"/>
        </w:rPr>
        <w:t>領</w:t>
      </w:r>
      <w:r w:rsidRPr="005E6826">
        <w:rPr>
          <w:rFonts w:ascii="Times New Roman" w:eastAsia="標楷體" w:hAnsi="標楷體"/>
        </w:rPr>
        <w:t>域因應氣候變遷與協助社會調適之知識與行動，邁向新的學習里程。本項國際研討會「永續氣候變遷調適教育」</w:t>
      </w:r>
      <w:r w:rsidRPr="005E6826">
        <w:rPr>
          <w:rFonts w:ascii="Times New Roman" w:eastAsia="標楷體" w:hAnsi="Times New Roman"/>
        </w:rPr>
        <w:t>(</w:t>
      </w:r>
      <w:r w:rsidRPr="005E6826">
        <w:rPr>
          <w:rFonts w:ascii="Times New Roman" w:eastAsia="標楷體" w:hAnsi="Times New Roman"/>
          <w:bCs/>
        </w:rPr>
        <w:t>Adaptation to Climate Change for Sustainability: Educational Aspect</w:t>
      </w:r>
      <w:r w:rsidRPr="005E6826">
        <w:rPr>
          <w:rFonts w:ascii="Times New Roman" w:eastAsia="標楷體" w:hAnsi="Times New Roman"/>
        </w:rPr>
        <w:t xml:space="preserve">) </w:t>
      </w:r>
      <w:r w:rsidRPr="005E6826">
        <w:rPr>
          <w:rFonts w:ascii="Times New Roman" w:eastAsia="標楷體" w:hAnsi="標楷體"/>
        </w:rPr>
        <w:t>邀請了國內外學者從能源</w:t>
      </w:r>
      <w:r>
        <w:rPr>
          <w:rFonts w:ascii="Times New Roman" w:eastAsia="標楷體" w:hAnsi="標楷體" w:hint="eastAsia"/>
        </w:rPr>
        <w:t>、</w:t>
      </w:r>
      <w:r w:rsidRPr="005E6826">
        <w:rPr>
          <w:rFonts w:ascii="Times New Roman" w:eastAsia="標楷體" w:hAnsi="標楷體"/>
        </w:rPr>
        <w:t>水資源及</w:t>
      </w:r>
      <w:r>
        <w:rPr>
          <w:rFonts w:ascii="Times New Roman" w:eastAsia="標楷體" w:hAnsi="標楷體" w:hint="eastAsia"/>
        </w:rPr>
        <w:t>防災</w:t>
      </w:r>
      <w:r w:rsidRPr="005E6826">
        <w:rPr>
          <w:rFonts w:ascii="Times New Roman" w:eastAsia="標楷體" w:hAnsi="標楷體"/>
        </w:rPr>
        <w:t>領域的氣候變遷調適教育，借以檢視國內目前在</w:t>
      </w:r>
      <w:r>
        <w:rPr>
          <w:rFonts w:ascii="Times New Roman" w:eastAsia="標楷體" w:hAnsi="標楷體"/>
        </w:rPr>
        <w:t>能源</w:t>
      </w:r>
      <w:r>
        <w:rPr>
          <w:rFonts w:ascii="Times New Roman" w:eastAsia="標楷體" w:hAnsi="標楷體" w:hint="eastAsia"/>
        </w:rPr>
        <w:t>、</w:t>
      </w:r>
      <w:r w:rsidRPr="005E6826">
        <w:rPr>
          <w:rFonts w:ascii="Times New Roman" w:eastAsia="標楷體" w:hAnsi="標楷體"/>
        </w:rPr>
        <w:t>水資源</w:t>
      </w:r>
      <w:r>
        <w:rPr>
          <w:rFonts w:ascii="Times New Roman" w:eastAsia="標楷體" w:hAnsi="標楷體" w:hint="eastAsia"/>
        </w:rPr>
        <w:t>與防災</w:t>
      </w:r>
      <w:r w:rsidRPr="005E6826">
        <w:rPr>
          <w:rFonts w:ascii="Times New Roman" w:eastAsia="標楷體" w:hAnsi="標楷體"/>
        </w:rPr>
        <w:t>領域的專才教育推動方向是否能與國際接軌，進而促使國際交流與建立國際合作，另一方面促使與會人員瞭解國內、外的永續發展及氣候變遷教育發展趨</w:t>
      </w:r>
      <w:r>
        <w:rPr>
          <w:rFonts w:ascii="Times New Roman" w:eastAsia="標楷體" w:hAnsi="標楷體"/>
        </w:rPr>
        <w:t>勢，進而啟發教師推動永續發展及氣候變遷調適教育之新思維與新策略</w:t>
      </w:r>
      <w:r w:rsidRPr="005E6826">
        <w:rPr>
          <w:rFonts w:ascii="Times New Roman" w:eastAsia="標楷體" w:hAnsi="標楷體"/>
        </w:rPr>
        <w:t>。</w:t>
      </w:r>
    </w:p>
    <w:p w:rsidR="00100242" w:rsidRPr="005E6826" w:rsidRDefault="00100242" w:rsidP="00100242">
      <w:pPr>
        <w:spacing w:before="240" w:line="360" w:lineRule="exact"/>
        <w:ind w:firstLine="360"/>
        <w:jc w:val="both"/>
        <w:rPr>
          <w:rFonts w:ascii="Times New Roman" w:eastAsia="標楷體" w:hAnsi="Times New Roman"/>
        </w:rPr>
      </w:pPr>
      <w:r w:rsidRPr="005E6826">
        <w:rPr>
          <w:rFonts w:ascii="Times New Roman" w:eastAsia="標楷體" w:hAnsi="標楷體"/>
        </w:rPr>
        <w:t>「永續氣候變遷調適教育國際研討會」目的包括：</w:t>
      </w:r>
    </w:p>
    <w:p w:rsidR="00100242" w:rsidRPr="005E6826" w:rsidRDefault="00100242" w:rsidP="00100242">
      <w:pPr>
        <w:numPr>
          <w:ilvl w:val="0"/>
          <w:numId w:val="17"/>
        </w:numPr>
        <w:spacing w:line="360" w:lineRule="exact"/>
        <w:rPr>
          <w:rFonts w:ascii="Times New Roman" w:eastAsia="標楷體" w:hAnsi="Times New Roman"/>
        </w:rPr>
      </w:pPr>
      <w:r w:rsidRPr="005E6826">
        <w:rPr>
          <w:rFonts w:ascii="Times New Roman" w:eastAsia="標楷體" w:hAnsi="標楷體"/>
        </w:rPr>
        <w:t>引</w:t>
      </w:r>
      <w:proofErr w:type="gramStart"/>
      <w:r w:rsidRPr="005E6826">
        <w:rPr>
          <w:rFonts w:ascii="Times New Roman" w:eastAsia="標楷體" w:hAnsi="標楷體"/>
        </w:rPr>
        <w:t>介</w:t>
      </w:r>
      <w:proofErr w:type="gramEnd"/>
      <w:r w:rsidRPr="005E6826">
        <w:rPr>
          <w:rFonts w:ascii="Times New Roman" w:eastAsia="標楷體" w:hAnsi="標楷體"/>
        </w:rPr>
        <w:t>國際專業領域氣候變遷調適教育的最新發展方向與進展</w:t>
      </w:r>
    </w:p>
    <w:p w:rsidR="00100242" w:rsidRDefault="00100242" w:rsidP="00100242">
      <w:pPr>
        <w:numPr>
          <w:ilvl w:val="0"/>
          <w:numId w:val="17"/>
        </w:numPr>
        <w:spacing w:line="360" w:lineRule="exact"/>
        <w:rPr>
          <w:rFonts w:ascii="Times New Roman" w:eastAsia="標楷體" w:hAnsi="Times New Roman"/>
        </w:rPr>
      </w:pPr>
      <w:r w:rsidRPr="005E6826">
        <w:rPr>
          <w:rFonts w:ascii="Times New Roman" w:eastAsia="標楷體" w:hAnsi="標楷體"/>
        </w:rPr>
        <w:t>探討國際氣候變遷調適</w:t>
      </w:r>
      <w:r>
        <w:rPr>
          <w:rFonts w:ascii="Times New Roman" w:eastAsia="標楷體" w:hAnsi="標楷體"/>
        </w:rPr>
        <w:t>能源</w:t>
      </w:r>
      <w:r>
        <w:rPr>
          <w:rFonts w:ascii="Times New Roman" w:eastAsia="標楷體" w:hAnsi="標楷體" w:hint="eastAsia"/>
        </w:rPr>
        <w:t>、</w:t>
      </w:r>
      <w:r w:rsidRPr="005E6826">
        <w:rPr>
          <w:rFonts w:ascii="Times New Roman" w:eastAsia="標楷體" w:hAnsi="標楷體"/>
        </w:rPr>
        <w:t>水資源</w:t>
      </w:r>
      <w:r>
        <w:rPr>
          <w:rFonts w:ascii="Times New Roman" w:eastAsia="標楷體" w:hAnsi="標楷體" w:hint="eastAsia"/>
        </w:rPr>
        <w:t>以及防災</w:t>
      </w:r>
      <w:r w:rsidRPr="005E6826">
        <w:rPr>
          <w:rFonts w:ascii="Times New Roman" w:eastAsia="標楷體" w:hAnsi="標楷體"/>
        </w:rPr>
        <w:t>專業教育的策略與經驗</w:t>
      </w:r>
    </w:p>
    <w:p w:rsidR="00100242" w:rsidRPr="005E6826" w:rsidRDefault="00100242" w:rsidP="00100242">
      <w:pPr>
        <w:numPr>
          <w:ilvl w:val="0"/>
          <w:numId w:val="17"/>
        </w:numPr>
        <w:spacing w:line="360" w:lineRule="exact"/>
        <w:rPr>
          <w:rFonts w:ascii="Times New Roman" w:eastAsia="標楷體" w:hAnsi="Times New Roman"/>
        </w:rPr>
      </w:pPr>
      <w:r w:rsidRPr="005E6826">
        <w:rPr>
          <w:rFonts w:ascii="Times New Roman" w:eastAsia="標楷體" w:hAnsi="標楷體"/>
        </w:rPr>
        <w:t>探究臺灣氣候變遷調適</w:t>
      </w:r>
      <w:r>
        <w:rPr>
          <w:rFonts w:ascii="Times New Roman" w:eastAsia="標楷體" w:hAnsi="標楷體"/>
        </w:rPr>
        <w:t>能源</w:t>
      </w:r>
      <w:r>
        <w:rPr>
          <w:rFonts w:ascii="Times New Roman" w:eastAsia="標楷體" w:hAnsi="標楷體" w:hint="eastAsia"/>
        </w:rPr>
        <w:t>、</w:t>
      </w:r>
      <w:r w:rsidRPr="005E6826">
        <w:rPr>
          <w:rFonts w:ascii="Times New Roman" w:eastAsia="標楷體" w:hAnsi="標楷體"/>
        </w:rPr>
        <w:t>水資源</w:t>
      </w:r>
      <w:r>
        <w:rPr>
          <w:rFonts w:ascii="Times New Roman" w:eastAsia="標楷體" w:hAnsi="標楷體" w:hint="eastAsia"/>
        </w:rPr>
        <w:t>以及防災</w:t>
      </w:r>
      <w:r w:rsidRPr="005E6826">
        <w:rPr>
          <w:rFonts w:ascii="Times New Roman" w:eastAsia="標楷體" w:hAnsi="標楷體"/>
        </w:rPr>
        <w:t>專業教育策略與展望</w:t>
      </w:r>
    </w:p>
    <w:p w:rsidR="00D6580F" w:rsidRPr="00100242" w:rsidRDefault="00D6580F" w:rsidP="00100242">
      <w:pPr>
        <w:spacing w:before="240" w:line="360" w:lineRule="exact"/>
        <w:ind w:leftChars="118" w:left="283" w:rightChars="176" w:right="422"/>
        <w:jc w:val="both"/>
        <w:rPr>
          <w:rFonts w:ascii="Times New Roman" w:eastAsia="標楷體" w:hAnsi="Times New Roman"/>
          <w:b/>
        </w:rPr>
      </w:pPr>
    </w:p>
    <w:p w:rsidR="00D6580F" w:rsidRDefault="00D6580F" w:rsidP="00D6580F">
      <w:pPr>
        <w:rPr>
          <w:rFonts w:ascii="Times New Roman" w:eastAsia="標楷體" w:hAnsi="標楷體"/>
          <w:b/>
        </w:rPr>
      </w:pPr>
      <w:r>
        <w:rPr>
          <w:rFonts w:ascii="Times New Roman" w:eastAsia="標楷體" w:hAnsi="標楷體"/>
          <w:b/>
        </w:rPr>
        <w:br w:type="page"/>
      </w:r>
    </w:p>
    <w:p w:rsidR="00D6580F" w:rsidRPr="005E6826" w:rsidRDefault="00D6580F" w:rsidP="00D6580F">
      <w:pPr>
        <w:spacing w:line="400" w:lineRule="exact"/>
        <w:rPr>
          <w:rFonts w:ascii="Times New Roman" w:eastAsia="標楷體" w:hAnsi="Times New Roman"/>
          <w:b/>
        </w:rPr>
      </w:pPr>
      <w:r w:rsidRPr="005E6826">
        <w:rPr>
          <w:rFonts w:ascii="Times New Roman" w:eastAsia="標楷體" w:hAnsi="標楷體"/>
          <w:b/>
        </w:rPr>
        <w:lastRenderedPageBreak/>
        <w:t>二、研討會主題</w:t>
      </w:r>
    </w:p>
    <w:p w:rsidR="00D6580F" w:rsidRPr="00F43AA6" w:rsidRDefault="00D6580F" w:rsidP="00D6580F">
      <w:pPr>
        <w:spacing w:before="240" w:line="360" w:lineRule="exact"/>
        <w:ind w:leftChars="118" w:left="283" w:rightChars="176" w:right="422" w:firstLineChars="200" w:firstLine="480"/>
        <w:jc w:val="both"/>
        <w:rPr>
          <w:rFonts w:ascii="Times New Roman" w:eastAsia="標楷體" w:hAnsi="Times New Roman"/>
        </w:rPr>
      </w:pPr>
      <w:r w:rsidRPr="00F43AA6">
        <w:rPr>
          <w:rFonts w:ascii="Times New Roman" w:eastAsia="標楷體" w:hAnsi="Times New Roman"/>
        </w:rPr>
        <w:t>氣候變遷導致極端氣候，衝擊人類生存環境。</w:t>
      </w:r>
      <w:r w:rsidRPr="00F43AA6">
        <w:rPr>
          <w:rFonts w:ascii="Times New Roman" w:eastAsia="標楷體" w:hAnsi="Times New Roman" w:hint="eastAsia"/>
        </w:rPr>
        <w:t>全球暖化</w:t>
      </w:r>
      <w:r w:rsidRPr="00F43AA6">
        <w:rPr>
          <w:rFonts w:ascii="Times New Roman" w:eastAsia="標楷體" w:hAnsi="Times New Roman"/>
        </w:rPr>
        <w:t>近年來氣候異常，為因應氣候變遷所造成的衝擊，</w:t>
      </w:r>
      <w:r w:rsidRPr="00F43AA6">
        <w:rPr>
          <w:rFonts w:ascii="Times New Roman" w:eastAsia="標楷體" w:hAnsi="Times New Roman" w:hint="eastAsia"/>
        </w:rPr>
        <w:t>世界各國都面臨暖化及氣候變遷的嚴峻考驗，未來仍需以更宏觀的思維調適生活態度，才能面對環境轉變。而此次舉辦的</w:t>
      </w:r>
      <w:r w:rsidRPr="00F43AA6">
        <w:rPr>
          <w:rFonts w:ascii="Times New Roman" w:eastAsia="標楷體" w:hAnsi="Times New Roman"/>
        </w:rPr>
        <w:t>「永續氣候變遷調適教育國際研討會」主題包括：</w:t>
      </w:r>
    </w:p>
    <w:p w:rsidR="00D6580F" w:rsidRPr="00F43AA6" w:rsidRDefault="00D6580F" w:rsidP="000D26F2">
      <w:pPr>
        <w:pStyle w:val="a4"/>
        <w:numPr>
          <w:ilvl w:val="0"/>
          <w:numId w:val="24"/>
        </w:numPr>
        <w:spacing w:beforeLines="50" w:before="120" w:line="360" w:lineRule="exact"/>
        <w:ind w:leftChars="0" w:left="766" w:rightChars="176" w:right="422" w:hanging="482"/>
        <w:jc w:val="both"/>
        <w:rPr>
          <w:rFonts w:ascii="Times New Roman" w:eastAsia="標楷體" w:hAnsi="Times New Roman"/>
        </w:rPr>
      </w:pPr>
      <w:r w:rsidRPr="00F43AA6">
        <w:rPr>
          <w:rFonts w:ascii="Times New Roman" w:eastAsia="標楷體" w:hAnsi="Times New Roman"/>
        </w:rPr>
        <w:t>引</w:t>
      </w:r>
      <w:proofErr w:type="gramStart"/>
      <w:r w:rsidRPr="00F43AA6">
        <w:rPr>
          <w:rFonts w:ascii="Times New Roman" w:eastAsia="標楷體" w:hAnsi="Times New Roman"/>
        </w:rPr>
        <w:t>介</w:t>
      </w:r>
      <w:proofErr w:type="gramEnd"/>
      <w:r w:rsidRPr="00F43AA6">
        <w:rPr>
          <w:rFonts w:ascii="Times New Roman" w:eastAsia="標楷體" w:hAnsi="Times New Roman"/>
        </w:rPr>
        <w:t>國際能源領域氣候變遷調適專業教育的最新發展方向、進展與經驗</w:t>
      </w:r>
    </w:p>
    <w:p w:rsidR="00D6580F" w:rsidRPr="00F43AA6" w:rsidRDefault="00D6580F" w:rsidP="000D26F2">
      <w:pPr>
        <w:pStyle w:val="a4"/>
        <w:numPr>
          <w:ilvl w:val="0"/>
          <w:numId w:val="24"/>
        </w:numPr>
        <w:spacing w:beforeLines="50" w:before="120" w:line="360" w:lineRule="exact"/>
        <w:ind w:leftChars="0" w:left="766" w:rightChars="176" w:right="422" w:hanging="482"/>
        <w:jc w:val="both"/>
        <w:rPr>
          <w:rFonts w:ascii="Times New Roman" w:eastAsia="標楷體" w:hAnsi="Times New Roman"/>
        </w:rPr>
      </w:pPr>
      <w:r w:rsidRPr="00F43AA6">
        <w:rPr>
          <w:rFonts w:ascii="Times New Roman" w:eastAsia="標楷體" w:hAnsi="Times New Roman"/>
        </w:rPr>
        <w:t>引</w:t>
      </w:r>
      <w:proofErr w:type="gramStart"/>
      <w:r w:rsidRPr="00F43AA6">
        <w:rPr>
          <w:rFonts w:ascii="Times New Roman" w:eastAsia="標楷體" w:hAnsi="Times New Roman"/>
        </w:rPr>
        <w:t>介</w:t>
      </w:r>
      <w:proofErr w:type="gramEnd"/>
      <w:r w:rsidRPr="00F43AA6">
        <w:rPr>
          <w:rFonts w:ascii="Times New Roman" w:eastAsia="標楷體" w:hAnsi="Times New Roman"/>
        </w:rPr>
        <w:t>國際水資源領域氣候變遷調適專業教育的最新發展方向、進展與經驗</w:t>
      </w:r>
    </w:p>
    <w:p w:rsidR="00D6580F" w:rsidRPr="00F43AA6" w:rsidRDefault="00D6580F" w:rsidP="000D26F2">
      <w:pPr>
        <w:pStyle w:val="a4"/>
        <w:numPr>
          <w:ilvl w:val="0"/>
          <w:numId w:val="24"/>
        </w:numPr>
        <w:spacing w:beforeLines="50" w:before="120" w:line="360" w:lineRule="exact"/>
        <w:ind w:leftChars="0" w:left="766" w:rightChars="176" w:right="422" w:hanging="482"/>
        <w:jc w:val="both"/>
        <w:rPr>
          <w:rFonts w:ascii="Times New Roman" w:eastAsia="標楷體" w:hAnsi="Times New Roman"/>
        </w:rPr>
      </w:pPr>
      <w:r w:rsidRPr="00F43AA6">
        <w:rPr>
          <w:rFonts w:ascii="Times New Roman" w:eastAsia="標楷體" w:hAnsi="Times New Roman"/>
        </w:rPr>
        <w:t>引</w:t>
      </w:r>
      <w:proofErr w:type="gramStart"/>
      <w:r w:rsidRPr="00F43AA6">
        <w:rPr>
          <w:rFonts w:ascii="Times New Roman" w:eastAsia="標楷體" w:hAnsi="Times New Roman"/>
        </w:rPr>
        <w:t>介</w:t>
      </w:r>
      <w:proofErr w:type="gramEnd"/>
      <w:r w:rsidRPr="00F43AA6">
        <w:rPr>
          <w:rFonts w:ascii="Times New Roman" w:eastAsia="標楷體" w:hAnsi="Times New Roman"/>
        </w:rPr>
        <w:t>國際</w:t>
      </w:r>
      <w:r w:rsidRPr="00F43AA6">
        <w:rPr>
          <w:rFonts w:ascii="Times New Roman" w:eastAsia="標楷體" w:hAnsi="Times New Roman" w:hint="eastAsia"/>
        </w:rPr>
        <w:t>防災</w:t>
      </w:r>
      <w:r w:rsidRPr="00F43AA6">
        <w:rPr>
          <w:rFonts w:ascii="Times New Roman" w:eastAsia="標楷體" w:hAnsi="Times New Roman"/>
        </w:rPr>
        <w:t>領域氣候變遷調適專業教育的最新發展方向、進展與經驗</w:t>
      </w:r>
    </w:p>
    <w:p w:rsidR="00D6580F" w:rsidRPr="00F43AA6" w:rsidRDefault="00D6580F" w:rsidP="000D26F2">
      <w:pPr>
        <w:pStyle w:val="a4"/>
        <w:numPr>
          <w:ilvl w:val="0"/>
          <w:numId w:val="24"/>
        </w:numPr>
        <w:spacing w:beforeLines="50" w:before="120" w:line="360" w:lineRule="exact"/>
        <w:ind w:leftChars="0" w:left="766" w:rightChars="176" w:right="422" w:hanging="482"/>
        <w:jc w:val="both"/>
        <w:rPr>
          <w:rFonts w:ascii="Times New Roman" w:eastAsia="標楷體" w:hAnsi="Times New Roman"/>
        </w:rPr>
      </w:pPr>
      <w:r w:rsidRPr="00F43AA6">
        <w:rPr>
          <w:rFonts w:ascii="Times New Roman" w:eastAsia="標楷體" w:hAnsi="Times New Roman"/>
        </w:rPr>
        <w:t>探究臺灣氣候變遷調適能源與水資源專業教育推動策略與方法</w:t>
      </w:r>
    </w:p>
    <w:p w:rsidR="00D6580F" w:rsidRPr="00F43AA6" w:rsidRDefault="00D6580F" w:rsidP="000D26F2">
      <w:pPr>
        <w:pStyle w:val="a4"/>
        <w:numPr>
          <w:ilvl w:val="0"/>
          <w:numId w:val="24"/>
        </w:numPr>
        <w:spacing w:beforeLines="50" w:before="120" w:line="360" w:lineRule="exact"/>
        <w:ind w:leftChars="0" w:left="766" w:rightChars="176" w:right="422" w:hanging="482"/>
        <w:jc w:val="both"/>
        <w:rPr>
          <w:rFonts w:ascii="Times New Roman" w:eastAsia="標楷體" w:hAnsi="Times New Roman"/>
        </w:rPr>
      </w:pPr>
      <w:r w:rsidRPr="00F43AA6">
        <w:rPr>
          <w:rFonts w:ascii="Times New Roman" w:eastAsia="標楷體" w:hAnsi="Times New Roman"/>
        </w:rPr>
        <w:t>分享氣候變遷調適於校園永續成功範例</w:t>
      </w:r>
    </w:p>
    <w:p w:rsidR="00D6580F" w:rsidRPr="00F43AA6" w:rsidRDefault="00D6580F" w:rsidP="000D26F2">
      <w:pPr>
        <w:pStyle w:val="a4"/>
        <w:numPr>
          <w:ilvl w:val="0"/>
          <w:numId w:val="24"/>
        </w:numPr>
        <w:spacing w:beforeLines="50" w:before="120" w:line="360" w:lineRule="exact"/>
        <w:ind w:leftChars="0" w:left="766" w:rightChars="176" w:right="422" w:hanging="482"/>
        <w:jc w:val="both"/>
        <w:rPr>
          <w:rFonts w:ascii="Times New Roman" w:eastAsia="標楷體" w:hAnsi="Times New Roman"/>
        </w:rPr>
      </w:pPr>
      <w:proofErr w:type="gramStart"/>
      <w:r w:rsidRPr="00F43AA6">
        <w:rPr>
          <w:rFonts w:ascii="Times New Roman" w:eastAsia="標楷體" w:hAnsi="Times New Roman"/>
        </w:rPr>
        <w:t>研</w:t>
      </w:r>
      <w:proofErr w:type="gramEnd"/>
      <w:r w:rsidRPr="00F43AA6">
        <w:rPr>
          <w:rFonts w:ascii="Times New Roman" w:eastAsia="標楷體" w:hAnsi="Times New Roman"/>
        </w:rPr>
        <w:t>擬未來氣候變遷調適於專業領域教育推動策略</w:t>
      </w:r>
    </w:p>
    <w:p w:rsidR="00D6580F" w:rsidRPr="00D30A90" w:rsidRDefault="00D6580F" w:rsidP="00D6580F">
      <w:pPr>
        <w:pStyle w:val="2"/>
        <w:numPr>
          <w:ilvl w:val="0"/>
          <w:numId w:val="0"/>
        </w:numPr>
        <w:tabs>
          <w:tab w:val="clear" w:pos="567"/>
        </w:tabs>
        <w:spacing w:line="440" w:lineRule="exact"/>
        <w:ind w:left="709" w:rightChars="35" w:right="84"/>
        <w:jc w:val="both"/>
        <w:outlineLvl w:val="9"/>
        <w:rPr>
          <w:rFonts w:ascii="Times New Roman" w:hAnsi="Times New Roman" w:cs="Times New Roman"/>
          <w:sz w:val="24"/>
        </w:rPr>
      </w:pPr>
    </w:p>
    <w:p w:rsidR="00D6580F" w:rsidRPr="005E6826" w:rsidRDefault="00D6580F" w:rsidP="00D6580F">
      <w:pPr>
        <w:spacing w:line="400" w:lineRule="exact"/>
        <w:rPr>
          <w:rFonts w:ascii="Times New Roman" w:eastAsia="標楷體" w:hAnsi="Times New Roman"/>
          <w:b/>
        </w:rPr>
      </w:pPr>
      <w:r w:rsidRPr="005E6826">
        <w:rPr>
          <w:rFonts w:ascii="Times New Roman" w:eastAsia="標楷體" w:hAnsi="標楷體"/>
          <w:b/>
        </w:rPr>
        <w:t>三、日期與地點</w:t>
      </w:r>
    </w:p>
    <w:p w:rsidR="00D6580F" w:rsidRPr="005E6826" w:rsidRDefault="00D6580F" w:rsidP="00D6580F">
      <w:pPr>
        <w:pStyle w:val="a4"/>
        <w:numPr>
          <w:ilvl w:val="0"/>
          <w:numId w:val="20"/>
        </w:numPr>
        <w:spacing w:line="400" w:lineRule="exact"/>
        <w:ind w:leftChars="0" w:left="709"/>
        <w:rPr>
          <w:rFonts w:ascii="Times New Roman" w:eastAsia="標楷體" w:hAnsi="Times New Roman"/>
          <w:szCs w:val="24"/>
        </w:rPr>
      </w:pPr>
      <w:r w:rsidRPr="005E6826">
        <w:rPr>
          <w:rFonts w:ascii="Times New Roman" w:eastAsia="標楷體" w:hAnsi="標楷體"/>
          <w:szCs w:val="24"/>
        </w:rPr>
        <w:t>日期：民國</w:t>
      </w:r>
      <w:r w:rsidRPr="005E6826">
        <w:rPr>
          <w:rFonts w:ascii="Times New Roman" w:eastAsia="標楷體" w:hAnsi="Times New Roman"/>
          <w:szCs w:val="24"/>
        </w:rPr>
        <w:t xml:space="preserve">103 </w:t>
      </w:r>
      <w:r w:rsidRPr="005E6826">
        <w:rPr>
          <w:rFonts w:ascii="Times New Roman" w:eastAsia="標楷體" w:hAnsi="標楷體"/>
          <w:szCs w:val="24"/>
        </w:rPr>
        <w:t>年</w:t>
      </w:r>
      <w:r w:rsidRPr="005E6826">
        <w:rPr>
          <w:rFonts w:ascii="Times New Roman" w:eastAsia="標楷體" w:hAnsi="Times New Roman"/>
          <w:szCs w:val="24"/>
        </w:rPr>
        <w:t>4</w:t>
      </w:r>
      <w:r w:rsidRPr="005E6826">
        <w:rPr>
          <w:rFonts w:ascii="Times New Roman" w:eastAsia="標楷體" w:hAnsi="標楷體"/>
          <w:szCs w:val="24"/>
        </w:rPr>
        <w:t>月</w:t>
      </w:r>
      <w:r w:rsidRPr="005E6826">
        <w:rPr>
          <w:rFonts w:ascii="Times New Roman" w:eastAsia="標楷體" w:hAnsi="Times New Roman"/>
          <w:szCs w:val="24"/>
        </w:rPr>
        <w:t>17</w:t>
      </w:r>
      <w:r w:rsidRPr="005E6826">
        <w:rPr>
          <w:rFonts w:ascii="Times New Roman" w:eastAsia="標楷體" w:hAnsi="標楷體"/>
          <w:szCs w:val="24"/>
        </w:rPr>
        <w:t>日（星期四）</w:t>
      </w:r>
    </w:p>
    <w:p w:rsidR="00D6580F" w:rsidRPr="005E6826" w:rsidRDefault="00D6580F" w:rsidP="00D6580F">
      <w:pPr>
        <w:pStyle w:val="a4"/>
        <w:numPr>
          <w:ilvl w:val="0"/>
          <w:numId w:val="20"/>
        </w:numPr>
        <w:spacing w:line="400" w:lineRule="exact"/>
        <w:ind w:leftChars="0" w:left="709"/>
        <w:rPr>
          <w:rFonts w:ascii="Times New Roman" w:eastAsia="標楷體" w:hAnsi="Times New Roman"/>
          <w:szCs w:val="24"/>
        </w:rPr>
      </w:pPr>
      <w:r w:rsidRPr="005E6826">
        <w:rPr>
          <w:rFonts w:ascii="Times New Roman" w:eastAsia="標楷體" w:hAnsi="標楷體"/>
          <w:szCs w:val="24"/>
        </w:rPr>
        <w:t>地點：集思台大會議中心</w:t>
      </w:r>
      <w:r w:rsidRPr="005E6826">
        <w:rPr>
          <w:rFonts w:ascii="Times New Roman" w:eastAsia="標楷體" w:hAnsi="Times New Roman"/>
          <w:szCs w:val="24"/>
        </w:rPr>
        <w:t xml:space="preserve"> </w:t>
      </w:r>
      <w:r w:rsidRPr="005E6826">
        <w:rPr>
          <w:rFonts w:ascii="Times New Roman" w:eastAsia="標楷體" w:hAnsi="標楷體"/>
          <w:szCs w:val="24"/>
        </w:rPr>
        <w:t>蘇格拉底廳（台北市羅斯福路</w:t>
      </w:r>
      <w:r w:rsidRPr="005E6826">
        <w:rPr>
          <w:rFonts w:ascii="Times New Roman" w:eastAsia="標楷體" w:hAnsi="Times New Roman"/>
          <w:szCs w:val="24"/>
        </w:rPr>
        <w:t>4</w:t>
      </w:r>
      <w:r w:rsidRPr="005E6826">
        <w:rPr>
          <w:rFonts w:ascii="Times New Roman" w:eastAsia="標楷體" w:hAnsi="標楷體"/>
          <w:szCs w:val="24"/>
        </w:rPr>
        <w:t>段</w:t>
      </w:r>
      <w:r w:rsidRPr="005E6826">
        <w:rPr>
          <w:rFonts w:ascii="Times New Roman" w:eastAsia="標楷體" w:hAnsi="Times New Roman"/>
          <w:szCs w:val="24"/>
        </w:rPr>
        <w:t>85</w:t>
      </w:r>
      <w:r w:rsidRPr="005E6826">
        <w:rPr>
          <w:rFonts w:ascii="Times New Roman" w:eastAsia="標楷體" w:hAnsi="標楷體"/>
          <w:szCs w:val="24"/>
        </w:rPr>
        <w:t>號</w:t>
      </w:r>
      <w:r w:rsidRPr="005E6826">
        <w:rPr>
          <w:rFonts w:ascii="Times New Roman" w:eastAsia="標楷體" w:hAnsi="Times New Roman"/>
          <w:szCs w:val="24"/>
        </w:rPr>
        <w:t>B1</w:t>
      </w:r>
      <w:r w:rsidRPr="005E6826">
        <w:rPr>
          <w:rFonts w:ascii="Times New Roman" w:eastAsia="標楷體" w:hAnsi="標楷體"/>
          <w:szCs w:val="24"/>
        </w:rPr>
        <w:t>）</w:t>
      </w:r>
    </w:p>
    <w:p w:rsidR="00D6580F" w:rsidRPr="005E6826" w:rsidRDefault="00D6580F" w:rsidP="00D6580F">
      <w:pPr>
        <w:spacing w:line="400" w:lineRule="exact"/>
        <w:rPr>
          <w:rFonts w:ascii="Times New Roman" w:eastAsia="標楷體" w:hAnsi="Times New Roman"/>
        </w:rPr>
      </w:pPr>
    </w:p>
    <w:p w:rsidR="00D6580F" w:rsidRPr="005E6826" w:rsidRDefault="00D6580F" w:rsidP="00D6580F">
      <w:pPr>
        <w:spacing w:line="400" w:lineRule="exact"/>
        <w:rPr>
          <w:rFonts w:ascii="Times New Roman" w:eastAsia="標楷體" w:hAnsi="Times New Roman"/>
          <w:b/>
        </w:rPr>
      </w:pPr>
      <w:r w:rsidRPr="005E6826">
        <w:rPr>
          <w:rFonts w:ascii="Times New Roman" w:eastAsia="標楷體" w:hAnsi="標楷體"/>
          <w:b/>
        </w:rPr>
        <w:t>四、辦理單位</w:t>
      </w:r>
    </w:p>
    <w:p w:rsidR="00D6580F" w:rsidRPr="005E6826" w:rsidRDefault="00D6580F" w:rsidP="00D6580F">
      <w:pPr>
        <w:pStyle w:val="a4"/>
        <w:numPr>
          <w:ilvl w:val="0"/>
          <w:numId w:val="19"/>
        </w:numPr>
        <w:spacing w:line="400" w:lineRule="exact"/>
        <w:ind w:leftChars="0" w:left="709"/>
        <w:rPr>
          <w:rFonts w:ascii="Times New Roman" w:eastAsia="標楷體" w:hAnsi="Times New Roman"/>
          <w:szCs w:val="24"/>
        </w:rPr>
      </w:pPr>
      <w:r w:rsidRPr="005E6826">
        <w:rPr>
          <w:rFonts w:ascii="Times New Roman" w:eastAsia="標楷體" w:hAnsi="標楷體"/>
          <w:szCs w:val="24"/>
        </w:rPr>
        <w:t>主辦單位：教育部</w:t>
      </w:r>
    </w:p>
    <w:p w:rsidR="00D6580F" w:rsidRPr="005E6826" w:rsidRDefault="00D6580F" w:rsidP="00D6580F">
      <w:pPr>
        <w:pStyle w:val="a4"/>
        <w:numPr>
          <w:ilvl w:val="0"/>
          <w:numId w:val="19"/>
        </w:numPr>
        <w:spacing w:line="400" w:lineRule="exact"/>
        <w:ind w:leftChars="0" w:left="709"/>
        <w:rPr>
          <w:rFonts w:ascii="Times New Roman" w:eastAsia="標楷體" w:hAnsi="Times New Roman"/>
          <w:szCs w:val="24"/>
        </w:rPr>
      </w:pPr>
      <w:r w:rsidRPr="005E6826">
        <w:rPr>
          <w:rFonts w:ascii="Times New Roman" w:eastAsia="標楷體" w:hAnsi="標楷體"/>
          <w:szCs w:val="24"/>
        </w:rPr>
        <w:t>承辦單位：氣候變遷調適人才培育計畫推動辦公室計畫</w:t>
      </w:r>
    </w:p>
    <w:p w:rsidR="00D6580F" w:rsidRPr="005E6826" w:rsidRDefault="00D6580F" w:rsidP="00D6580F">
      <w:pPr>
        <w:pStyle w:val="a4"/>
        <w:numPr>
          <w:ilvl w:val="0"/>
          <w:numId w:val="19"/>
        </w:numPr>
        <w:spacing w:line="400" w:lineRule="exact"/>
        <w:ind w:leftChars="0" w:left="709"/>
        <w:rPr>
          <w:rFonts w:ascii="Times New Roman" w:eastAsia="標楷體" w:hAnsi="Times New Roman"/>
          <w:szCs w:val="24"/>
        </w:rPr>
      </w:pPr>
      <w:r w:rsidRPr="005E6826">
        <w:rPr>
          <w:rFonts w:ascii="Times New Roman" w:eastAsia="標楷體" w:hAnsi="標楷體"/>
          <w:szCs w:val="24"/>
        </w:rPr>
        <w:t>協辦單位：臺灣大學生物多樣性研究中心</w:t>
      </w:r>
    </w:p>
    <w:p w:rsidR="00D6580F" w:rsidRPr="005E6826" w:rsidRDefault="00D6580F" w:rsidP="00D6580F">
      <w:pPr>
        <w:tabs>
          <w:tab w:val="left" w:pos="1843"/>
        </w:tabs>
        <w:spacing w:line="400" w:lineRule="exact"/>
        <w:rPr>
          <w:rFonts w:ascii="Times New Roman" w:eastAsia="標楷體" w:hAnsi="Times New Roman"/>
        </w:rPr>
      </w:pPr>
      <w:r w:rsidRPr="005E6826">
        <w:rPr>
          <w:rFonts w:ascii="Times New Roman" w:eastAsia="標楷體" w:hAnsi="Times New Roman"/>
        </w:rPr>
        <w:t xml:space="preserve">    </w:t>
      </w:r>
      <w:r>
        <w:rPr>
          <w:rFonts w:ascii="Times New Roman" w:eastAsia="標楷體" w:hAnsi="Times New Roman" w:hint="eastAsia"/>
        </w:rPr>
        <w:t xml:space="preserve">           </w:t>
      </w:r>
      <w:r w:rsidRPr="005E6826">
        <w:rPr>
          <w:rFonts w:ascii="Times New Roman" w:eastAsia="標楷體" w:hAnsi="Times New Roman"/>
        </w:rPr>
        <w:t xml:space="preserve">  </w:t>
      </w:r>
      <w:r w:rsidRPr="005E6826">
        <w:rPr>
          <w:rFonts w:ascii="Times New Roman" w:eastAsia="標楷體" w:hAnsi="標楷體"/>
        </w:rPr>
        <w:t>臺灣大學碳循環永續技術與評估研究中心</w:t>
      </w:r>
    </w:p>
    <w:p w:rsidR="00D6580F" w:rsidRPr="005E6826" w:rsidRDefault="00D6580F" w:rsidP="00D6580F">
      <w:pPr>
        <w:spacing w:line="400" w:lineRule="exact"/>
        <w:rPr>
          <w:rFonts w:ascii="Times New Roman" w:eastAsia="標楷體" w:hAnsi="Times New Roman"/>
        </w:rPr>
      </w:pPr>
    </w:p>
    <w:p w:rsidR="00D6580F" w:rsidRPr="005E6826" w:rsidRDefault="00D6580F" w:rsidP="00D6580F">
      <w:pPr>
        <w:spacing w:line="400" w:lineRule="exact"/>
        <w:rPr>
          <w:rFonts w:ascii="Times New Roman" w:eastAsia="標楷體" w:hAnsi="Times New Roman"/>
          <w:b/>
        </w:rPr>
      </w:pPr>
      <w:r w:rsidRPr="005E6826">
        <w:rPr>
          <w:rFonts w:ascii="Times New Roman" w:eastAsia="標楷體" w:hAnsi="標楷體"/>
          <w:b/>
        </w:rPr>
        <w:t>五、參與對象</w:t>
      </w:r>
    </w:p>
    <w:p w:rsidR="00D6580F" w:rsidRPr="005E6826" w:rsidRDefault="00D6580F" w:rsidP="00D6580F">
      <w:pPr>
        <w:pStyle w:val="a4"/>
        <w:numPr>
          <w:ilvl w:val="0"/>
          <w:numId w:val="18"/>
        </w:numPr>
        <w:spacing w:line="400" w:lineRule="exact"/>
        <w:ind w:leftChars="0" w:left="709"/>
        <w:rPr>
          <w:rFonts w:ascii="Times New Roman" w:eastAsia="標楷體" w:hAnsi="Times New Roman"/>
          <w:szCs w:val="24"/>
        </w:rPr>
      </w:pPr>
      <w:bookmarkStart w:id="0" w:name="_Toc313757525"/>
      <w:r>
        <w:rPr>
          <w:rFonts w:ascii="Times New Roman" w:eastAsia="標楷體" w:hAnsi="標楷體"/>
          <w:szCs w:val="24"/>
        </w:rPr>
        <w:t>大專院校接受氣候變遷調適</w:t>
      </w:r>
      <w:proofErr w:type="gramStart"/>
      <w:r>
        <w:rPr>
          <w:rFonts w:ascii="Times New Roman" w:eastAsia="標楷體" w:hAnsi="標楷體"/>
          <w:szCs w:val="24"/>
        </w:rPr>
        <w:t>通識暨學分</w:t>
      </w:r>
      <w:proofErr w:type="gramEnd"/>
      <w:r>
        <w:rPr>
          <w:rFonts w:ascii="Times New Roman" w:eastAsia="標楷體" w:hAnsi="標楷體"/>
          <w:szCs w:val="24"/>
        </w:rPr>
        <w:t>學程課程補助之</w:t>
      </w:r>
      <w:r>
        <w:rPr>
          <w:rFonts w:ascii="Times New Roman" w:eastAsia="標楷體" w:hAnsi="標楷體" w:hint="eastAsia"/>
          <w:szCs w:val="24"/>
        </w:rPr>
        <w:t>教師</w:t>
      </w:r>
      <w:r w:rsidRPr="005E6826">
        <w:rPr>
          <w:rFonts w:ascii="Times New Roman" w:eastAsia="標楷體" w:hAnsi="標楷體"/>
          <w:szCs w:val="24"/>
        </w:rPr>
        <w:t>。</w:t>
      </w:r>
    </w:p>
    <w:p w:rsidR="00D6580F" w:rsidRPr="005E6826" w:rsidRDefault="00D6580F" w:rsidP="00D6580F">
      <w:pPr>
        <w:pStyle w:val="a4"/>
        <w:numPr>
          <w:ilvl w:val="0"/>
          <w:numId w:val="18"/>
        </w:numPr>
        <w:spacing w:line="400" w:lineRule="exact"/>
        <w:ind w:leftChars="0" w:left="709"/>
        <w:rPr>
          <w:rFonts w:ascii="Times New Roman" w:eastAsia="標楷體" w:hAnsi="Times New Roman"/>
          <w:szCs w:val="24"/>
        </w:rPr>
      </w:pPr>
      <w:r w:rsidRPr="005E6826">
        <w:rPr>
          <w:rFonts w:ascii="Times New Roman" w:eastAsia="標楷體" w:hAnsi="標楷體"/>
          <w:szCs w:val="24"/>
        </w:rPr>
        <w:t>對</w:t>
      </w:r>
      <w:r>
        <w:rPr>
          <w:rFonts w:ascii="Times New Roman" w:eastAsia="標楷體" w:hAnsi="標楷體"/>
        </w:rPr>
        <w:t>能源</w:t>
      </w:r>
      <w:r>
        <w:rPr>
          <w:rFonts w:ascii="Times New Roman" w:eastAsia="標楷體" w:hAnsi="標楷體" w:hint="eastAsia"/>
        </w:rPr>
        <w:t>、</w:t>
      </w:r>
      <w:r w:rsidRPr="005E6826">
        <w:rPr>
          <w:rFonts w:ascii="Times New Roman" w:eastAsia="標楷體" w:hAnsi="標楷體"/>
        </w:rPr>
        <w:t>水資源</w:t>
      </w:r>
      <w:r>
        <w:rPr>
          <w:rFonts w:ascii="Times New Roman" w:eastAsia="標楷體" w:hAnsi="標楷體" w:hint="eastAsia"/>
        </w:rPr>
        <w:t>以及防災</w:t>
      </w:r>
      <w:r w:rsidRPr="005E6826">
        <w:rPr>
          <w:rFonts w:ascii="Times New Roman" w:eastAsia="標楷體" w:hAnsi="標楷體"/>
          <w:szCs w:val="24"/>
        </w:rPr>
        <w:t>氣候變遷調適議題有興趣之政府及學術研究人員。</w:t>
      </w:r>
    </w:p>
    <w:p w:rsidR="00D6580F" w:rsidRPr="005E6826" w:rsidRDefault="00D6580F" w:rsidP="00D6580F">
      <w:pPr>
        <w:pStyle w:val="a4"/>
        <w:numPr>
          <w:ilvl w:val="0"/>
          <w:numId w:val="18"/>
        </w:numPr>
        <w:spacing w:line="400" w:lineRule="exact"/>
        <w:ind w:leftChars="0" w:left="709"/>
        <w:rPr>
          <w:rFonts w:ascii="Times New Roman" w:eastAsia="標楷體" w:hAnsi="Times New Roman"/>
          <w:szCs w:val="24"/>
        </w:rPr>
      </w:pPr>
      <w:r w:rsidRPr="005E6826">
        <w:rPr>
          <w:rFonts w:ascii="Times New Roman" w:eastAsia="標楷體" w:hAnsi="標楷體"/>
          <w:szCs w:val="24"/>
        </w:rPr>
        <w:t>對</w:t>
      </w:r>
      <w:r>
        <w:rPr>
          <w:rFonts w:ascii="Times New Roman" w:eastAsia="標楷體" w:hAnsi="標楷體"/>
        </w:rPr>
        <w:t>能源</w:t>
      </w:r>
      <w:r>
        <w:rPr>
          <w:rFonts w:ascii="Times New Roman" w:eastAsia="標楷體" w:hAnsi="標楷體" w:hint="eastAsia"/>
        </w:rPr>
        <w:t>、</w:t>
      </w:r>
      <w:r w:rsidRPr="005E6826">
        <w:rPr>
          <w:rFonts w:ascii="Times New Roman" w:eastAsia="標楷體" w:hAnsi="標楷體"/>
        </w:rPr>
        <w:t>水資源</w:t>
      </w:r>
      <w:r>
        <w:rPr>
          <w:rFonts w:ascii="Times New Roman" w:eastAsia="標楷體" w:hAnsi="標楷體" w:hint="eastAsia"/>
        </w:rPr>
        <w:t>以及防災</w:t>
      </w:r>
      <w:r w:rsidRPr="005E6826">
        <w:rPr>
          <w:rFonts w:ascii="Times New Roman" w:eastAsia="標楷體" w:hAnsi="標楷體"/>
          <w:szCs w:val="24"/>
        </w:rPr>
        <w:t>氣候變遷調適議題有興趣之大專院校師生及社會人士。</w:t>
      </w:r>
    </w:p>
    <w:p w:rsidR="00D6580F" w:rsidRPr="005E6826" w:rsidRDefault="00D6580F" w:rsidP="000D26F2">
      <w:pPr>
        <w:spacing w:beforeLines="50" w:before="120" w:line="400" w:lineRule="exact"/>
        <w:ind w:firstLineChars="300" w:firstLine="720"/>
        <w:rPr>
          <w:rFonts w:ascii="Times New Roman" w:eastAsia="標楷體" w:hAnsi="Times New Roman"/>
          <w:u w:val="double"/>
        </w:rPr>
      </w:pPr>
      <w:r w:rsidRPr="005E6826">
        <w:rPr>
          <w:rFonts w:ascii="Times New Roman" w:eastAsia="標楷體" w:hAnsi="標楷體"/>
          <w:u w:val="double"/>
        </w:rPr>
        <w:t>※由於名額有限，本次研討會將優先錄取高度相關之報名者。</w:t>
      </w:r>
    </w:p>
    <w:p w:rsidR="00D6580F" w:rsidRPr="005E6826" w:rsidRDefault="00D6580F" w:rsidP="00D6580F">
      <w:pPr>
        <w:spacing w:line="400" w:lineRule="exact"/>
        <w:rPr>
          <w:rFonts w:ascii="Times New Roman" w:eastAsia="標楷體" w:hAnsi="Times New Roman"/>
        </w:rPr>
      </w:pPr>
    </w:p>
    <w:bookmarkEnd w:id="0"/>
    <w:p w:rsidR="00D6580F" w:rsidRPr="005E6826" w:rsidRDefault="00D6580F" w:rsidP="00D6580F">
      <w:pPr>
        <w:spacing w:line="400" w:lineRule="exact"/>
        <w:rPr>
          <w:rFonts w:ascii="Times New Roman" w:eastAsia="標楷體" w:hAnsi="Times New Roman"/>
          <w:b/>
        </w:rPr>
      </w:pPr>
      <w:r w:rsidRPr="005E6826">
        <w:rPr>
          <w:rFonts w:ascii="Times New Roman" w:eastAsia="標楷體" w:hAnsi="Times New Roman"/>
          <w:b/>
        </w:rPr>
        <w:br w:type="page"/>
      </w:r>
    </w:p>
    <w:p w:rsidR="00D6580F" w:rsidRDefault="00D6580F" w:rsidP="00D6580F">
      <w:pPr>
        <w:rPr>
          <w:rFonts w:ascii="Times New Roman" w:eastAsia="標楷體" w:hAnsi="標楷體"/>
          <w:b/>
        </w:rPr>
      </w:pPr>
      <w:r w:rsidRPr="005E6826">
        <w:rPr>
          <w:rFonts w:ascii="Times New Roman" w:eastAsia="標楷體" w:hAnsi="標楷體"/>
          <w:b/>
        </w:rPr>
        <w:lastRenderedPageBreak/>
        <w:t>六、會議議程</w:t>
      </w:r>
    </w:p>
    <w:tbl>
      <w:tblPr>
        <w:tblW w:w="1020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90"/>
        <w:gridCol w:w="8816"/>
      </w:tblGrid>
      <w:tr w:rsidR="001C60E1" w:rsidRPr="001C60E1" w:rsidTr="003F4A23">
        <w:tc>
          <w:tcPr>
            <w:tcW w:w="1390" w:type="dxa"/>
            <w:shd w:val="clear" w:color="auto" w:fill="FFFF00"/>
            <w:vAlign w:val="center"/>
          </w:tcPr>
          <w:p w:rsidR="001C60E1" w:rsidRPr="001C60E1" w:rsidRDefault="001C60E1" w:rsidP="003F4A23">
            <w:pPr>
              <w:spacing w:line="240" w:lineRule="exact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1C60E1">
              <w:rPr>
                <w:rFonts w:ascii="Times New Roman" w:eastAsia="標楷體" w:hAnsi="Times New Roman"/>
                <w:color w:val="000000" w:themeColor="text1"/>
              </w:rPr>
              <w:t>0</w:t>
            </w:r>
            <w:r w:rsidRPr="001C60E1">
              <w:rPr>
                <w:rFonts w:ascii="Times New Roman" w:eastAsia="標楷體" w:hAnsi="Times New Roman" w:hint="eastAsia"/>
                <w:color w:val="000000" w:themeColor="text1"/>
              </w:rPr>
              <w:t>9</w:t>
            </w:r>
            <w:r w:rsidRPr="001C60E1">
              <w:rPr>
                <w:rFonts w:ascii="Times New Roman" w:eastAsia="標楷體" w:hAnsi="Times New Roman"/>
                <w:color w:val="000000" w:themeColor="text1"/>
              </w:rPr>
              <w:t>:</w:t>
            </w:r>
            <w:r w:rsidRPr="001C60E1">
              <w:rPr>
                <w:rFonts w:ascii="Times New Roman" w:eastAsia="標楷體" w:hAnsi="Times New Roman" w:hint="eastAsia"/>
                <w:color w:val="000000" w:themeColor="text1"/>
              </w:rPr>
              <w:t>1</w:t>
            </w:r>
            <w:r w:rsidRPr="001C60E1">
              <w:rPr>
                <w:rFonts w:ascii="Times New Roman" w:eastAsia="標楷體" w:hAnsi="Times New Roman"/>
                <w:color w:val="000000" w:themeColor="text1"/>
              </w:rPr>
              <w:t>0-09:</w:t>
            </w:r>
            <w:r w:rsidRPr="001C60E1">
              <w:rPr>
                <w:rFonts w:ascii="Times New Roman" w:eastAsia="標楷體" w:hAnsi="Times New Roman" w:hint="eastAsia"/>
                <w:color w:val="000000" w:themeColor="text1"/>
              </w:rPr>
              <w:t>4</w:t>
            </w:r>
            <w:r w:rsidRPr="001C60E1">
              <w:rPr>
                <w:rFonts w:ascii="Times New Roman" w:eastAsia="標楷體" w:hAnsi="Times New Roman"/>
                <w:color w:val="000000" w:themeColor="text1"/>
              </w:rPr>
              <w:t>0</w:t>
            </w:r>
          </w:p>
        </w:tc>
        <w:tc>
          <w:tcPr>
            <w:tcW w:w="8816" w:type="dxa"/>
            <w:shd w:val="clear" w:color="auto" w:fill="FFFF00"/>
          </w:tcPr>
          <w:p w:rsidR="001C60E1" w:rsidRPr="001C60E1" w:rsidRDefault="001C60E1" w:rsidP="003F4A23">
            <w:pPr>
              <w:spacing w:line="240" w:lineRule="exact"/>
              <w:jc w:val="center"/>
              <w:rPr>
                <w:rFonts w:ascii="Times New Roman" w:eastAsia="標楷體" w:hAnsi="Times New Roman"/>
              </w:rPr>
            </w:pPr>
            <w:r w:rsidRPr="001C60E1">
              <w:rPr>
                <w:rFonts w:ascii="Times New Roman" w:eastAsia="標楷體" w:hAnsi="Times New Roman"/>
              </w:rPr>
              <w:t>Registration</w:t>
            </w:r>
          </w:p>
        </w:tc>
      </w:tr>
      <w:tr w:rsidR="001C60E1" w:rsidRPr="001C60E1" w:rsidTr="003F4A23">
        <w:tc>
          <w:tcPr>
            <w:tcW w:w="10206" w:type="dxa"/>
            <w:gridSpan w:val="2"/>
            <w:vAlign w:val="center"/>
          </w:tcPr>
          <w:p w:rsidR="001C60E1" w:rsidRPr="001C60E1" w:rsidRDefault="001C60E1" w:rsidP="003F4A23">
            <w:pPr>
              <w:spacing w:line="240" w:lineRule="exact"/>
              <w:jc w:val="center"/>
              <w:rPr>
                <w:rFonts w:ascii="Times New Roman" w:eastAsia="標楷體" w:hAnsi="Times New Roman"/>
              </w:rPr>
            </w:pPr>
            <w:r w:rsidRPr="001C60E1">
              <w:rPr>
                <w:rFonts w:ascii="Times New Roman" w:eastAsia="標楷體" w:hAnsi="Times New Roman"/>
                <w:color w:val="000000" w:themeColor="text1"/>
              </w:rPr>
              <w:t>Moderator:</w:t>
            </w:r>
            <w:r w:rsidRPr="001C60E1">
              <w:rPr>
                <w:rFonts w:ascii="Times New Roman" w:eastAsia="標楷體" w:hAnsi="Times New Roman"/>
                <w:color w:val="0000CC"/>
              </w:rPr>
              <w:t xml:space="preserve"> Prof. Chun-Han </w:t>
            </w:r>
            <w:proofErr w:type="spellStart"/>
            <w:r w:rsidRPr="001C60E1">
              <w:rPr>
                <w:rFonts w:ascii="Times New Roman" w:eastAsia="標楷體" w:hAnsi="Times New Roman"/>
                <w:color w:val="0000CC"/>
              </w:rPr>
              <w:t>Ko</w:t>
            </w:r>
            <w:proofErr w:type="spellEnd"/>
            <w:r w:rsidRPr="001C60E1">
              <w:rPr>
                <w:rFonts w:ascii="Times New Roman" w:eastAsia="標楷體" w:hAnsi="Times New Roman"/>
              </w:rPr>
              <w:t xml:space="preserve"> (School of Forestry and Resource Conservation, NTU)</w:t>
            </w:r>
          </w:p>
          <w:p w:rsidR="001C60E1" w:rsidRPr="001C60E1" w:rsidRDefault="001C60E1" w:rsidP="003F4A23">
            <w:pPr>
              <w:spacing w:line="240" w:lineRule="exact"/>
              <w:ind w:firstLineChars="700" w:firstLine="1680"/>
              <w:rPr>
                <w:rFonts w:ascii="Times New Roman" w:eastAsia="標楷體" w:hAnsi="Times New Roman"/>
              </w:rPr>
            </w:pPr>
            <w:proofErr w:type="gramStart"/>
            <w:r w:rsidRPr="001C60E1">
              <w:rPr>
                <w:rFonts w:ascii="Times New Roman" w:eastAsia="標楷體" w:hAnsi="Times New Roman" w:hint="eastAsia"/>
              </w:rPr>
              <w:t>（</w:t>
            </w:r>
            <w:proofErr w:type="gramEnd"/>
            <w:r w:rsidRPr="001C60E1">
              <w:rPr>
                <w:rFonts w:ascii="Times New Roman" w:eastAsia="標楷體" w:hAnsi="Times New Roman" w:hint="eastAsia"/>
              </w:rPr>
              <w:t>主持人：柯淳涵教授，國立台灣大學森林環境暨資源學系</w:t>
            </w:r>
            <w:proofErr w:type="gramStart"/>
            <w:r w:rsidRPr="001C60E1">
              <w:rPr>
                <w:rFonts w:ascii="Times New Roman" w:eastAsia="標楷體" w:hAnsi="Times New Roman" w:hint="eastAsia"/>
              </w:rPr>
              <w:t>）</w:t>
            </w:r>
            <w:proofErr w:type="gramEnd"/>
          </w:p>
        </w:tc>
      </w:tr>
      <w:tr w:rsidR="001C60E1" w:rsidRPr="001C60E1" w:rsidTr="003F4A23">
        <w:tc>
          <w:tcPr>
            <w:tcW w:w="1390" w:type="dxa"/>
            <w:vAlign w:val="center"/>
          </w:tcPr>
          <w:p w:rsidR="001C60E1" w:rsidRPr="001C60E1" w:rsidRDefault="001C60E1" w:rsidP="003F4A23">
            <w:pPr>
              <w:spacing w:line="240" w:lineRule="exact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1C60E1">
              <w:rPr>
                <w:rFonts w:ascii="Times New Roman" w:eastAsia="標楷體" w:hAnsi="Times New Roman"/>
                <w:color w:val="000000" w:themeColor="text1"/>
              </w:rPr>
              <w:t>09:</w:t>
            </w:r>
            <w:r w:rsidRPr="001C60E1">
              <w:rPr>
                <w:rFonts w:ascii="Times New Roman" w:eastAsia="標楷體" w:hAnsi="Times New Roman" w:hint="eastAsia"/>
                <w:color w:val="000000" w:themeColor="text1"/>
              </w:rPr>
              <w:t>4</w:t>
            </w:r>
            <w:r w:rsidRPr="001C60E1">
              <w:rPr>
                <w:rFonts w:ascii="Times New Roman" w:eastAsia="標楷體" w:hAnsi="Times New Roman"/>
                <w:color w:val="000000" w:themeColor="text1"/>
              </w:rPr>
              <w:t>0-</w:t>
            </w:r>
            <w:r w:rsidRPr="001C60E1">
              <w:rPr>
                <w:rFonts w:ascii="Times New Roman" w:eastAsia="標楷體" w:hAnsi="Times New Roman" w:hint="eastAsia"/>
                <w:color w:val="000000" w:themeColor="text1"/>
              </w:rPr>
              <w:t>10</w:t>
            </w:r>
            <w:r w:rsidRPr="001C60E1">
              <w:rPr>
                <w:rFonts w:ascii="Times New Roman" w:eastAsia="標楷體" w:hAnsi="Times New Roman"/>
                <w:color w:val="000000" w:themeColor="text1"/>
              </w:rPr>
              <w:t>:</w:t>
            </w:r>
            <w:r w:rsidRPr="001C60E1">
              <w:rPr>
                <w:rFonts w:ascii="Times New Roman" w:eastAsia="標楷體" w:hAnsi="Times New Roman" w:hint="eastAsia"/>
                <w:color w:val="000000" w:themeColor="text1"/>
              </w:rPr>
              <w:t>0</w:t>
            </w:r>
            <w:r w:rsidRPr="001C60E1">
              <w:rPr>
                <w:rFonts w:ascii="Times New Roman" w:eastAsia="標楷體" w:hAnsi="Times New Roman"/>
                <w:color w:val="000000" w:themeColor="text1"/>
              </w:rPr>
              <w:t>0</w:t>
            </w:r>
          </w:p>
        </w:tc>
        <w:tc>
          <w:tcPr>
            <w:tcW w:w="8816" w:type="dxa"/>
          </w:tcPr>
          <w:p w:rsidR="001C60E1" w:rsidRPr="001C60E1" w:rsidRDefault="001C60E1" w:rsidP="003F4A23">
            <w:pPr>
              <w:spacing w:line="240" w:lineRule="exact"/>
              <w:jc w:val="center"/>
              <w:rPr>
                <w:rFonts w:ascii="Times New Roman" w:eastAsia="標楷體" w:hAnsi="Times New Roman"/>
                <w:color w:val="C00000"/>
              </w:rPr>
            </w:pPr>
            <w:r w:rsidRPr="001C60E1">
              <w:rPr>
                <w:rFonts w:ascii="Times New Roman" w:eastAsia="標楷體" w:hAnsi="Times New Roman"/>
                <w:color w:val="C00000"/>
              </w:rPr>
              <w:t>Welcome Remarks</w:t>
            </w:r>
          </w:p>
          <w:p w:rsidR="001C60E1" w:rsidRPr="001C60E1" w:rsidRDefault="001C60E1" w:rsidP="003F4A23">
            <w:pPr>
              <w:snapToGrid w:val="0"/>
              <w:spacing w:line="240" w:lineRule="exact"/>
              <w:rPr>
                <w:rFonts w:ascii="Times New Roman" w:eastAsia="標楷體" w:hAnsi="Times New Roman"/>
                <w:color w:val="0000CC"/>
              </w:rPr>
            </w:pPr>
            <w:r w:rsidRPr="001C60E1">
              <w:rPr>
                <w:rFonts w:ascii="Times New Roman" w:eastAsia="標楷體" w:hAnsi="Times New Roman" w:hint="eastAsia"/>
                <w:color w:val="0000CC"/>
              </w:rPr>
              <w:t>教育部代表</w:t>
            </w:r>
            <w:r w:rsidRPr="001C60E1">
              <w:rPr>
                <w:rFonts w:ascii="Times New Roman" w:eastAsia="標楷體" w:hAnsi="Times New Roman" w:hint="eastAsia"/>
                <w:color w:val="0000CC"/>
              </w:rPr>
              <w:t xml:space="preserve">  </w:t>
            </w:r>
            <w:r w:rsidRPr="001C60E1">
              <w:rPr>
                <w:rFonts w:ascii="Times New Roman" w:eastAsia="標楷體" w:hAnsi="Times New Roman"/>
                <w:color w:val="0000CC"/>
              </w:rPr>
              <w:t>(Ministry of Education, Taiwan, R.O.C.)</w:t>
            </w:r>
          </w:p>
          <w:p w:rsidR="001C60E1" w:rsidRPr="001C60E1" w:rsidRDefault="001C60E1" w:rsidP="003F4A23">
            <w:pPr>
              <w:snapToGrid w:val="0"/>
              <w:spacing w:line="240" w:lineRule="exact"/>
              <w:ind w:left="1440" w:hangingChars="600" w:hanging="1440"/>
              <w:rPr>
                <w:rFonts w:ascii="Times New Roman" w:eastAsia="標楷體" w:hAnsi="Times New Roman"/>
                <w:color w:val="0000CC"/>
              </w:rPr>
            </w:pPr>
            <w:r w:rsidRPr="001C60E1">
              <w:rPr>
                <w:rFonts w:ascii="Times New Roman" w:eastAsia="標楷體" w:hAnsi="Times New Roman" w:hint="eastAsia"/>
                <w:color w:val="0000CC"/>
              </w:rPr>
              <w:t>徐源泰院長</w:t>
            </w:r>
            <w:r w:rsidRPr="001C60E1">
              <w:rPr>
                <w:rFonts w:ascii="Times New Roman" w:eastAsia="標楷體" w:hAnsi="Times New Roman" w:hint="eastAsia"/>
                <w:color w:val="0000CC"/>
              </w:rPr>
              <w:t xml:space="preserve">  </w:t>
            </w:r>
            <w:r w:rsidRPr="001C60E1">
              <w:rPr>
                <w:rFonts w:ascii="Times New Roman" w:eastAsia="標楷體" w:hAnsi="Times New Roman"/>
                <w:color w:val="0000CC"/>
              </w:rPr>
              <w:t xml:space="preserve">Prof. Y.-T. </w:t>
            </w:r>
            <w:proofErr w:type="spellStart"/>
            <w:r w:rsidRPr="001C60E1">
              <w:rPr>
                <w:rFonts w:ascii="Times New Roman" w:eastAsia="標楷體" w:hAnsi="Times New Roman"/>
                <w:color w:val="0000CC"/>
              </w:rPr>
              <w:t>Shyu</w:t>
            </w:r>
            <w:proofErr w:type="spellEnd"/>
            <w:r w:rsidRPr="001C60E1">
              <w:rPr>
                <w:rFonts w:ascii="Times New Roman" w:eastAsia="標楷體" w:hAnsi="Times New Roman"/>
                <w:color w:val="0000CC"/>
              </w:rPr>
              <w:t>(</w:t>
            </w:r>
            <w:r w:rsidRPr="001C60E1">
              <w:rPr>
                <w:rFonts w:ascii="Times New Roman" w:eastAsia="標楷體" w:hAnsi="Times New Roman" w:hint="eastAsia"/>
                <w:color w:val="0000CC"/>
              </w:rPr>
              <w:t>國立台灣大學生農學院院長</w:t>
            </w:r>
            <w:r w:rsidRPr="001C60E1">
              <w:rPr>
                <w:rFonts w:ascii="Times New Roman" w:eastAsia="標楷體" w:hAnsi="Times New Roman"/>
                <w:color w:val="0000CC"/>
              </w:rPr>
              <w:t xml:space="preserve">Dean, College of </w:t>
            </w:r>
            <w:proofErr w:type="spellStart"/>
            <w:r w:rsidRPr="001C60E1">
              <w:rPr>
                <w:rFonts w:ascii="Times New Roman" w:eastAsia="標楷體" w:hAnsi="Times New Roman"/>
                <w:color w:val="0000CC"/>
              </w:rPr>
              <w:t>Bioresources</w:t>
            </w:r>
            <w:proofErr w:type="spellEnd"/>
            <w:r w:rsidRPr="001C60E1">
              <w:rPr>
                <w:rFonts w:ascii="Times New Roman" w:eastAsia="標楷體" w:hAnsi="Times New Roman"/>
                <w:color w:val="0000CC"/>
              </w:rPr>
              <w:t xml:space="preserve"> and Agriculture, NTU)</w:t>
            </w:r>
          </w:p>
        </w:tc>
      </w:tr>
      <w:tr w:rsidR="001C60E1" w:rsidRPr="001C60E1" w:rsidTr="003F4A23">
        <w:tc>
          <w:tcPr>
            <w:tcW w:w="1390" w:type="dxa"/>
            <w:vAlign w:val="center"/>
          </w:tcPr>
          <w:p w:rsidR="001C60E1" w:rsidRPr="001C60E1" w:rsidRDefault="001C60E1" w:rsidP="003F4A23">
            <w:pPr>
              <w:spacing w:line="240" w:lineRule="exact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1C60E1">
              <w:rPr>
                <w:rFonts w:ascii="Times New Roman" w:eastAsia="標楷體" w:hAnsi="Times New Roman" w:hint="eastAsia"/>
                <w:color w:val="000000" w:themeColor="text1"/>
              </w:rPr>
              <w:t>10</w:t>
            </w:r>
            <w:r w:rsidRPr="001C60E1">
              <w:rPr>
                <w:rFonts w:ascii="Times New Roman" w:eastAsia="標楷體" w:hAnsi="Times New Roman"/>
                <w:color w:val="000000" w:themeColor="text1"/>
              </w:rPr>
              <w:t>:</w:t>
            </w:r>
            <w:r w:rsidRPr="001C60E1">
              <w:rPr>
                <w:rFonts w:ascii="Times New Roman" w:eastAsia="標楷體" w:hAnsi="Times New Roman" w:hint="eastAsia"/>
                <w:color w:val="000000" w:themeColor="text1"/>
              </w:rPr>
              <w:t>0</w:t>
            </w:r>
            <w:r w:rsidRPr="001C60E1">
              <w:rPr>
                <w:rFonts w:ascii="Times New Roman" w:eastAsia="標楷體" w:hAnsi="Times New Roman"/>
                <w:color w:val="000000" w:themeColor="text1"/>
              </w:rPr>
              <w:t>0-</w:t>
            </w:r>
            <w:r w:rsidRPr="001C60E1">
              <w:rPr>
                <w:rFonts w:ascii="Times New Roman" w:eastAsia="標楷體" w:hAnsi="Times New Roman" w:hint="eastAsia"/>
                <w:color w:val="000000" w:themeColor="text1"/>
              </w:rPr>
              <w:t>10</w:t>
            </w:r>
            <w:r w:rsidRPr="001C60E1">
              <w:rPr>
                <w:rFonts w:ascii="Times New Roman" w:eastAsia="標楷體" w:hAnsi="Times New Roman"/>
                <w:color w:val="000000" w:themeColor="text1"/>
              </w:rPr>
              <w:t>:25</w:t>
            </w:r>
          </w:p>
        </w:tc>
        <w:tc>
          <w:tcPr>
            <w:tcW w:w="8816" w:type="dxa"/>
            <w:vAlign w:val="center"/>
          </w:tcPr>
          <w:p w:rsidR="001C60E1" w:rsidRPr="001C60E1" w:rsidRDefault="001C60E1" w:rsidP="003F4A23">
            <w:pPr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1C60E1">
              <w:rPr>
                <w:rFonts w:ascii="Times New Roman" w:eastAsia="標楷體" w:hAnsi="Times New Roman"/>
                <w:color w:val="000000" w:themeColor="text1"/>
              </w:rPr>
              <w:t>Adaptation to Climate Change for Disaster Management in Taiwan</w:t>
            </w:r>
          </w:p>
          <w:p w:rsidR="001C60E1" w:rsidRPr="001C60E1" w:rsidRDefault="001C60E1" w:rsidP="003F4A23">
            <w:pPr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1C60E1">
              <w:rPr>
                <w:rFonts w:ascii="Times New Roman" w:eastAsia="標楷體" w:hAnsi="Times New Roman" w:hint="eastAsia"/>
                <w:color w:val="000000" w:themeColor="text1"/>
              </w:rPr>
              <w:t>氣候變遷調適於災害管理</w:t>
            </w:r>
          </w:p>
          <w:p w:rsidR="001C60E1" w:rsidRPr="001C60E1" w:rsidRDefault="001C60E1" w:rsidP="003F4A23">
            <w:pPr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1C60E1">
              <w:rPr>
                <w:rFonts w:ascii="Times New Roman" w:eastAsia="標楷體" w:hAnsi="Times New Roman" w:hint="eastAsia"/>
                <w:color w:val="000000" w:themeColor="text1"/>
              </w:rPr>
              <w:t>陳宏宇副主任</w:t>
            </w:r>
            <w:r w:rsidRPr="001C60E1">
              <w:rPr>
                <w:rFonts w:ascii="Times New Roman" w:eastAsia="標楷體" w:hAnsi="Times New Roman"/>
                <w:color w:val="000000" w:themeColor="text1"/>
              </w:rPr>
              <w:t>Senior Vice Pres</w:t>
            </w:r>
            <w:bookmarkStart w:id="1" w:name="_GoBack"/>
            <w:bookmarkEnd w:id="1"/>
            <w:r w:rsidRPr="001C60E1">
              <w:rPr>
                <w:rFonts w:ascii="Times New Roman" w:eastAsia="標楷體" w:hAnsi="Times New Roman"/>
                <w:color w:val="000000" w:themeColor="text1"/>
              </w:rPr>
              <w:t xml:space="preserve">ident CHEN, </w:t>
            </w:r>
            <w:proofErr w:type="spellStart"/>
            <w:r w:rsidRPr="001C60E1">
              <w:rPr>
                <w:rFonts w:ascii="Times New Roman" w:eastAsia="標楷體" w:hAnsi="Times New Roman"/>
                <w:color w:val="000000" w:themeColor="text1"/>
              </w:rPr>
              <w:t>Hongey</w:t>
            </w:r>
            <w:proofErr w:type="spellEnd"/>
            <w:proofErr w:type="gramStart"/>
            <w:r w:rsidRPr="001C60E1">
              <w:rPr>
                <w:rFonts w:ascii="Times New Roman" w:eastAsia="標楷體" w:hAnsi="Times New Roman"/>
                <w:color w:val="000000" w:themeColor="text1"/>
              </w:rPr>
              <w:t>（</w:t>
            </w:r>
            <w:proofErr w:type="gramEnd"/>
            <w:r w:rsidRPr="001C60E1">
              <w:rPr>
                <w:rFonts w:ascii="Times New Roman" w:eastAsia="標楷體" w:hAnsi="Times New Roman" w:hint="eastAsia"/>
                <w:color w:val="000000" w:themeColor="text1"/>
              </w:rPr>
              <w:t>國家災害防救中心</w:t>
            </w:r>
            <w:r w:rsidRPr="001C60E1">
              <w:rPr>
                <w:rFonts w:ascii="Times New Roman" w:eastAsia="標楷體" w:hAnsi="Times New Roman"/>
                <w:color w:val="000000" w:themeColor="text1"/>
              </w:rPr>
              <w:t>The National</w:t>
            </w:r>
          </w:p>
          <w:p w:rsidR="001C60E1" w:rsidRPr="001C60E1" w:rsidRDefault="001C60E1" w:rsidP="001C60E1">
            <w:pPr>
              <w:snapToGrid w:val="0"/>
              <w:spacing w:line="240" w:lineRule="exact"/>
              <w:ind w:firstLineChars="557" w:firstLine="1337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1C60E1">
              <w:rPr>
                <w:rFonts w:ascii="Times New Roman" w:eastAsia="標楷體" w:hAnsi="Times New Roman"/>
                <w:color w:val="000000" w:themeColor="text1"/>
              </w:rPr>
              <w:t xml:space="preserve"> Science and Technology Center for Disaster Reduction, Taiwan, R.O.C.</w:t>
            </w:r>
            <w:r w:rsidRPr="001C60E1">
              <w:rPr>
                <w:rFonts w:ascii="Times New Roman" w:eastAsia="標楷體" w:hAnsi="Times New Roman"/>
                <w:color w:val="000000" w:themeColor="text1"/>
              </w:rPr>
              <w:t>）</w:t>
            </w:r>
          </w:p>
        </w:tc>
      </w:tr>
      <w:tr w:rsidR="001C60E1" w:rsidRPr="001C60E1" w:rsidTr="003F4A23">
        <w:tc>
          <w:tcPr>
            <w:tcW w:w="1390" w:type="dxa"/>
            <w:vAlign w:val="center"/>
          </w:tcPr>
          <w:p w:rsidR="001C60E1" w:rsidRPr="001C60E1" w:rsidRDefault="001C60E1" w:rsidP="003F4A23">
            <w:pPr>
              <w:spacing w:line="240" w:lineRule="exact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1C60E1">
              <w:rPr>
                <w:rFonts w:ascii="Times New Roman" w:eastAsia="標楷體" w:hAnsi="Times New Roman" w:hint="eastAsia"/>
                <w:color w:val="000000" w:themeColor="text1"/>
              </w:rPr>
              <w:t>10</w:t>
            </w:r>
            <w:r w:rsidRPr="001C60E1">
              <w:rPr>
                <w:rFonts w:ascii="Times New Roman" w:eastAsia="標楷體" w:hAnsi="Times New Roman"/>
                <w:color w:val="000000" w:themeColor="text1"/>
              </w:rPr>
              <w:t>:25-1</w:t>
            </w:r>
            <w:r w:rsidRPr="001C60E1">
              <w:rPr>
                <w:rFonts w:ascii="Times New Roman" w:eastAsia="標楷體" w:hAnsi="Times New Roman" w:hint="eastAsia"/>
                <w:color w:val="000000" w:themeColor="text1"/>
              </w:rPr>
              <w:t>1</w:t>
            </w:r>
            <w:r w:rsidRPr="001C60E1">
              <w:rPr>
                <w:rFonts w:ascii="Times New Roman" w:eastAsia="標楷體" w:hAnsi="Times New Roman"/>
                <w:color w:val="000000" w:themeColor="text1"/>
              </w:rPr>
              <w:t>:50</w:t>
            </w:r>
          </w:p>
        </w:tc>
        <w:tc>
          <w:tcPr>
            <w:tcW w:w="8816" w:type="dxa"/>
            <w:vAlign w:val="center"/>
          </w:tcPr>
          <w:p w:rsidR="001C60E1" w:rsidRPr="001C60E1" w:rsidRDefault="001C60E1" w:rsidP="003F4A23">
            <w:pPr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1C60E1">
              <w:rPr>
                <w:rFonts w:ascii="Times New Roman" w:eastAsia="標楷體" w:hAnsi="Times New Roman"/>
                <w:color w:val="000000" w:themeColor="text1"/>
              </w:rPr>
              <w:t>Sustainab</w:t>
            </w:r>
            <w:r w:rsidRPr="001C60E1">
              <w:rPr>
                <w:rFonts w:ascii="Times New Roman" w:eastAsia="標楷體" w:hAnsi="Times New Roman" w:hint="eastAsia"/>
                <w:color w:val="000000" w:themeColor="text1"/>
              </w:rPr>
              <w:t xml:space="preserve">le </w:t>
            </w:r>
            <w:r w:rsidRPr="001C60E1">
              <w:rPr>
                <w:rFonts w:ascii="Times New Roman" w:eastAsia="標楷體" w:hAnsi="Times New Roman"/>
                <w:color w:val="000000" w:themeColor="text1"/>
              </w:rPr>
              <w:t>Energy</w:t>
            </w:r>
            <w:r w:rsidRPr="001C60E1">
              <w:rPr>
                <w:rFonts w:ascii="Times New Roman" w:eastAsia="標楷體" w:hAnsi="Times New Roman" w:hint="eastAsia"/>
                <w:color w:val="000000" w:themeColor="text1"/>
              </w:rPr>
              <w:t xml:space="preserve"> and Water in U.S</w:t>
            </w:r>
          </w:p>
          <w:p w:rsidR="001C60E1" w:rsidRPr="001C60E1" w:rsidRDefault="001C60E1" w:rsidP="003F4A23">
            <w:pPr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1C60E1">
              <w:rPr>
                <w:rFonts w:ascii="Times New Roman" w:eastAsia="標楷體" w:hAnsi="Times New Roman" w:hint="eastAsia"/>
                <w:color w:val="000000" w:themeColor="text1"/>
              </w:rPr>
              <w:t>氣候變遷調適於能源永續：以美國經驗為例</w:t>
            </w:r>
          </w:p>
          <w:p w:rsidR="001C60E1" w:rsidRPr="001C60E1" w:rsidRDefault="001C60E1" w:rsidP="003F4A23">
            <w:pPr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1C60E1">
              <w:rPr>
                <w:rFonts w:ascii="Times New Roman" w:eastAsia="標楷體" w:hAnsi="Times New Roman"/>
                <w:color w:val="000000" w:themeColor="text1"/>
              </w:rPr>
              <w:t>Dr. Seth W., Snyder (Argonne National Lab, USA)</w:t>
            </w:r>
          </w:p>
        </w:tc>
      </w:tr>
      <w:tr w:rsidR="001C60E1" w:rsidRPr="001C60E1" w:rsidTr="003F4A23">
        <w:tc>
          <w:tcPr>
            <w:tcW w:w="1390" w:type="dxa"/>
            <w:vAlign w:val="center"/>
          </w:tcPr>
          <w:p w:rsidR="001C60E1" w:rsidRPr="001C60E1" w:rsidRDefault="001C60E1" w:rsidP="003F4A23">
            <w:pPr>
              <w:spacing w:line="240" w:lineRule="exact"/>
              <w:rPr>
                <w:rFonts w:ascii="Times New Roman" w:eastAsia="標楷體" w:hAnsi="Times New Roman"/>
                <w:color w:val="000000" w:themeColor="text1"/>
              </w:rPr>
            </w:pPr>
            <w:r w:rsidRPr="001C60E1">
              <w:rPr>
                <w:rFonts w:ascii="Times New Roman" w:eastAsia="標楷體" w:hAnsi="Times New Roman" w:hint="eastAsia"/>
                <w:color w:val="000000" w:themeColor="text1"/>
              </w:rPr>
              <w:t>10:50-11:10</w:t>
            </w:r>
          </w:p>
        </w:tc>
        <w:tc>
          <w:tcPr>
            <w:tcW w:w="8816" w:type="dxa"/>
            <w:vAlign w:val="center"/>
          </w:tcPr>
          <w:p w:rsidR="001C60E1" w:rsidRPr="001C60E1" w:rsidRDefault="001C60E1" w:rsidP="003F4A23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1C60E1">
              <w:rPr>
                <w:rFonts w:ascii="Times New Roman" w:eastAsia="標楷體" w:hAnsi="Times New Roman"/>
              </w:rPr>
              <w:t>Discussion</w:t>
            </w:r>
          </w:p>
        </w:tc>
      </w:tr>
      <w:tr w:rsidR="001C60E1" w:rsidRPr="001C60E1" w:rsidTr="003F4A23">
        <w:tc>
          <w:tcPr>
            <w:tcW w:w="1390" w:type="dxa"/>
            <w:vAlign w:val="center"/>
          </w:tcPr>
          <w:p w:rsidR="001C60E1" w:rsidRPr="001C60E1" w:rsidRDefault="001C60E1" w:rsidP="003F4A23">
            <w:pPr>
              <w:spacing w:line="240" w:lineRule="exact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1C60E1">
              <w:rPr>
                <w:rFonts w:ascii="Times New Roman" w:eastAsia="標楷體" w:hAnsi="Times New Roman"/>
                <w:color w:val="000000" w:themeColor="text1"/>
              </w:rPr>
              <w:t>11:10-11:35</w:t>
            </w:r>
          </w:p>
        </w:tc>
        <w:tc>
          <w:tcPr>
            <w:tcW w:w="8816" w:type="dxa"/>
            <w:vAlign w:val="center"/>
          </w:tcPr>
          <w:p w:rsidR="001C60E1" w:rsidRPr="001C60E1" w:rsidRDefault="001C60E1" w:rsidP="003F4A23">
            <w:pPr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1C60E1">
              <w:rPr>
                <w:rFonts w:ascii="Times New Roman" w:eastAsia="標楷體" w:hAnsi="Times New Roman"/>
                <w:color w:val="000000" w:themeColor="text1"/>
              </w:rPr>
              <w:t>Adaptation to Climate Change for Energy Sustainability from Educational Aspect: The China Experience</w:t>
            </w:r>
          </w:p>
          <w:p w:rsidR="001C60E1" w:rsidRPr="001C60E1" w:rsidRDefault="001C60E1" w:rsidP="003F4A23">
            <w:pPr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1C60E1">
              <w:rPr>
                <w:rFonts w:ascii="Times New Roman" w:eastAsia="標楷體" w:hAnsi="Times New Roman" w:hint="eastAsia"/>
                <w:color w:val="000000" w:themeColor="text1"/>
              </w:rPr>
              <w:t>氣候變遷調適於能源永續的教育觀點：以中國經驗為例</w:t>
            </w:r>
          </w:p>
          <w:p w:rsidR="001C60E1" w:rsidRPr="001C60E1" w:rsidRDefault="001C60E1" w:rsidP="003F4A23">
            <w:pPr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1C60E1">
              <w:rPr>
                <w:rFonts w:ascii="Times New Roman" w:eastAsia="標楷體" w:hAnsi="Times New Roman"/>
                <w:color w:val="000000" w:themeColor="text1"/>
              </w:rPr>
              <w:t>王潤教授</w:t>
            </w:r>
            <w:r w:rsidRPr="001C60E1">
              <w:rPr>
                <w:rFonts w:ascii="Times New Roman" w:eastAsia="標楷體" w:hAnsi="Times New Roman"/>
                <w:color w:val="000000" w:themeColor="text1"/>
              </w:rPr>
              <w:t>Prof. Run Wang (</w:t>
            </w:r>
            <w:r w:rsidRPr="001C60E1">
              <w:rPr>
                <w:rFonts w:ascii="Times New Roman" w:eastAsia="標楷體" w:hAnsi="Times New Roman" w:hint="eastAsia"/>
                <w:color w:val="000000" w:themeColor="text1"/>
              </w:rPr>
              <w:t>中國湖北大學</w:t>
            </w:r>
            <w:r w:rsidRPr="001C60E1">
              <w:rPr>
                <w:rFonts w:ascii="Times New Roman" w:eastAsia="標楷體" w:hAnsi="Times New Roman"/>
                <w:color w:val="000000" w:themeColor="text1"/>
              </w:rPr>
              <w:t>Hubei University, China)</w:t>
            </w:r>
          </w:p>
        </w:tc>
      </w:tr>
      <w:tr w:rsidR="001C60E1" w:rsidRPr="001C60E1" w:rsidTr="003F4A23">
        <w:tc>
          <w:tcPr>
            <w:tcW w:w="1390" w:type="dxa"/>
            <w:vAlign w:val="center"/>
          </w:tcPr>
          <w:p w:rsidR="001C60E1" w:rsidRPr="001C60E1" w:rsidRDefault="001C60E1" w:rsidP="003F4A23">
            <w:pPr>
              <w:spacing w:line="240" w:lineRule="exact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1C60E1">
              <w:rPr>
                <w:rFonts w:ascii="Times New Roman" w:eastAsia="標楷體" w:hAnsi="Times New Roman"/>
                <w:color w:val="000000" w:themeColor="text1"/>
              </w:rPr>
              <w:t>1</w:t>
            </w:r>
            <w:r w:rsidRPr="001C60E1">
              <w:rPr>
                <w:rFonts w:ascii="Times New Roman" w:eastAsia="標楷體" w:hAnsi="Times New Roman" w:hint="eastAsia"/>
                <w:color w:val="000000" w:themeColor="text1"/>
              </w:rPr>
              <w:t>1</w:t>
            </w:r>
            <w:r w:rsidRPr="001C60E1">
              <w:rPr>
                <w:rFonts w:ascii="Times New Roman" w:eastAsia="標楷體" w:hAnsi="Times New Roman"/>
                <w:color w:val="000000" w:themeColor="text1"/>
              </w:rPr>
              <w:t>:35-12:00</w:t>
            </w:r>
          </w:p>
        </w:tc>
        <w:tc>
          <w:tcPr>
            <w:tcW w:w="8816" w:type="dxa"/>
            <w:vAlign w:val="center"/>
          </w:tcPr>
          <w:p w:rsidR="001C60E1" w:rsidRPr="001C60E1" w:rsidRDefault="001C60E1" w:rsidP="003F4A23">
            <w:pPr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bCs/>
                <w:color w:val="1D1B11"/>
              </w:rPr>
            </w:pPr>
            <w:r w:rsidRPr="001C60E1">
              <w:rPr>
                <w:rFonts w:ascii="Times New Roman" w:eastAsia="標楷體" w:hAnsi="Times New Roman"/>
                <w:bCs/>
                <w:color w:val="1D1B11"/>
              </w:rPr>
              <w:t>Dissecting the Water-Energy Nexus from Climate Change Perspective: from Connection to Conversation</w:t>
            </w:r>
          </w:p>
          <w:p w:rsidR="001C60E1" w:rsidRPr="001C60E1" w:rsidRDefault="001C60E1" w:rsidP="003F4A23">
            <w:pPr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bCs/>
                <w:color w:val="1D1B11"/>
              </w:rPr>
            </w:pPr>
            <w:r w:rsidRPr="001C60E1">
              <w:rPr>
                <w:rFonts w:ascii="Times New Roman" w:eastAsia="標楷體" w:hAnsi="Times New Roman" w:hint="eastAsia"/>
                <w:bCs/>
                <w:color w:val="1D1B11"/>
              </w:rPr>
              <w:t>剖析水與能源與氣候變遷觀點之關連：從連結到對話</w:t>
            </w:r>
          </w:p>
          <w:p w:rsidR="001C60E1" w:rsidRPr="001C60E1" w:rsidRDefault="001C60E1" w:rsidP="003F4A23">
            <w:pPr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1C60E1">
              <w:rPr>
                <w:rFonts w:ascii="Times New Roman" w:eastAsia="標楷體" w:hAnsi="Times New Roman"/>
                <w:color w:val="000000" w:themeColor="text1"/>
              </w:rPr>
              <w:t xml:space="preserve">Dr. May, Wu (Argonne National Lab, USA) </w:t>
            </w:r>
          </w:p>
        </w:tc>
      </w:tr>
      <w:tr w:rsidR="001C60E1" w:rsidRPr="001C60E1" w:rsidTr="003F4A23">
        <w:tc>
          <w:tcPr>
            <w:tcW w:w="1390" w:type="dxa"/>
            <w:vAlign w:val="center"/>
          </w:tcPr>
          <w:p w:rsidR="001C60E1" w:rsidRPr="001C60E1" w:rsidRDefault="001C60E1" w:rsidP="003F4A23">
            <w:pPr>
              <w:spacing w:line="240" w:lineRule="exact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1C60E1">
              <w:rPr>
                <w:rFonts w:ascii="Times New Roman" w:eastAsia="標楷體" w:hAnsi="Times New Roman" w:hint="eastAsia"/>
                <w:color w:val="000000" w:themeColor="text1"/>
              </w:rPr>
              <w:t>12:00-12:20</w:t>
            </w:r>
          </w:p>
        </w:tc>
        <w:tc>
          <w:tcPr>
            <w:tcW w:w="8816" w:type="dxa"/>
            <w:vAlign w:val="center"/>
          </w:tcPr>
          <w:p w:rsidR="001C60E1" w:rsidRPr="001C60E1" w:rsidRDefault="001C60E1" w:rsidP="003F4A23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1D1B11"/>
              </w:rPr>
            </w:pPr>
            <w:r w:rsidRPr="001C60E1">
              <w:rPr>
                <w:rFonts w:ascii="Times New Roman" w:eastAsia="標楷體" w:hAnsi="Times New Roman"/>
              </w:rPr>
              <w:t>Discussion</w:t>
            </w:r>
            <w:r w:rsidRPr="001C60E1">
              <w:rPr>
                <w:rFonts w:ascii="Times New Roman" w:eastAsia="標楷體" w:hAnsi="Times New Roman" w:hint="eastAsia"/>
              </w:rPr>
              <w:t xml:space="preserve">  </w:t>
            </w:r>
            <w:r w:rsidRPr="001C60E1">
              <w:rPr>
                <w:rFonts w:ascii="Times New Roman" w:eastAsia="標楷體" w:hAnsi="Times New Roman" w:hint="eastAsia"/>
              </w:rPr>
              <w:t>綜合討論</w:t>
            </w:r>
          </w:p>
        </w:tc>
      </w:tr>
      <w:tr w:rsidR="001C60E1" w:rsidRPr="001C60E1" w:rsidTr="003F4A23">
        <w:tc>
          <w:tcPr>
            <w:tcW w:w="1390" w:type="dxa"/>
            <w:shd w:val="clear" w:color="auto" w:fill="FFFF00"/>
            <w:vAlign w:val="center"/>
          </w:tcPr>
          <w:p w:rsidR="001C60E1" w:rsidRPr="001C60E1" w:rsidRDefault="001C60E1" w:rsidP="003F4A23">
            <w:pPr>
              <w:spacing w:line="240" w:lineRule="exact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1C60E1">
              <w:rPr>
                <w:rFonts w:ascii="Times New Roman" w:eastAsia="標楷體" w:hAnsi="Times New Roman"/>
                <w:color w:val="000000" w:themeColor="text1"/>
              </w:rPr>
              <w:t>12:20-13:20</w:t>
            </w:r>
          </w:p>
        </w:tc>
        <w:tc>
          <w:tcPr>
            <w:tcW w:w="8816" w:type="dxa"/>
            <w:shd w:val="clear" w:color="auto" w:fill="FFFF00"/>
          </w:tcPr>
          <w:p w:rsidR="001C60E1" w:rsidRPr="001C60E1" w:rsidRDefault="001C60E1" w:rsidP="003F4A23">
            <w:pPr>
              <w:spacing w:line="240" w:lineRule="exact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1C60E1">
              <w:rPr>
                <w:rFonts w:ascii="Times New Roman" w:eastAsia="標楷體" w:hAnsi="Times New Roman"/>
                <w:color w:val="000000" w:themeColor="text1"/>
              </w:rPr>
              <w:t>Lunch</w:t>
            </w:r>
            <w:r w:rsidRPr="001C60E1">
              <w:rPr>
                <w:rFonts w:ascii="Times New Roman" w:eastAsia="標楷體" w:hAnsi="Times New Roman" w:hint="eastAsia"/>
                <w:color w:val="000000" w:themeColor="text1"/>
              </w:rPr>
              <w:t xml:space="preserve"> </w:t>
            </w:r>
            <w:r w:rsidRPr="001C60E1">
              <w:rPr>
                <w:rFonts w:ascii="Times New Roman" w:eastAsia="標楷體" w:hAnsi="Times New Roman" w:hint="eastAsia"/>
                <w:color w:val="000000" w:themeColor="text1"/>
              </w:rPr>
              <w:t>午</w:t>
            </w:r>
            <w:r w:rsidRPr="001C60E1">
              <w:rPr>
                <w:rFonts w:ascii="Times New Roman" w:eastAsia="標楷體" w:hAnsi="Times New Roman" w:hint="eastAsia"/>
                <w:color w:val="000000" w:themeColor="text1"/>
              </w:rPr>
              <w:t xml:space="preserve"> </w:t>
            </w:r>
            <w:r w:rsidRPr="001C60E1">
              <w:rPr>
                <w:rFonts w:ascii="Times New Roman" w:eastAsia="標楷體" w:hAnsi="Times New Roman" w:hint="eastAsia"/>
                <w:color w:val="000000" w:themeColor="text1"/>
              </w:rPr>
              <w:t>餐</w:t>
            </w:r>
          </w:p>
        </w:tc>
      </w:tr>
      <w:tr w:rsidR="001C60E1" w:rsidRPr="001C60E1" w:rsidTr="003F4A23">
        <w:tc>
          <w:tcPr>
            <w:tcW w:w="10206" w:type="dxa"/>
            <w:gridSpan w:val="2"/>
            <w:vAlign w:val="center"/>
          </w:tcPr>
          <w:p w:rsidR="001C60E1" w:rsidRPr="001C60E1" w:rsidRDefault="001C60E1" w:rsidP="003F4A23">
            <w:pPr>
              <w:spacing w:line="240" w:lineRule="exact"/>
              <w:jc w:val="center"/>
              <w:rPr>
                <w:rFonts w:ascii="Times New Roman" w:eastAsia="標楷體" w:hAnsi="Times New Roman"/>
                <w:color w:val="0000CC"/>
              </w:rPr>
            </w:pPr>
            <w:r w:rsidRPr="001C60E1">
              <w:rPr>
                <w:rFonts w:ascii="Times New Roman" w:eastAsia="標楷體" w:hAnsi="Times New Roman"/>
                <w:color w:val="000000" w:themeColor="text1"/>
              </w:rPr>
              <w:t>Moderator:</w:t>
            </w:r>
            <w:r w:rsidRPr="001C60E1">
              <w:rPr>
                <w:rFonts w:ascii="Times New Roman" w:eastAsia="標楷體" w:hAnsi="Times New Roman"/>
                <w:color w:val="0000CC"/>
              </w:rPr>
              <w:t xml:space="preserve"> Prof. </w:t>
            </w:r>
            <w:proofErr w:type="spellStart"/>
            <w:r w:rsidRPr="001C60E1">
              <w:rPr>
                <w:rFonts w:ascii="Times New Roman" w:eastAsia="標楷體" w:hAnsi="Times New Roman"/>
                <w:color w:val="0000CC"/>
              </w:rPr>
              <w:t>Ching</w:t>
            </w:r>
            <w:proofErr w:type="spellEnd"/>
            <w:r w:rsidRPr="001C60E1">
              <w:rPr>
                <w:rFonts w:ascii="Times New Roman" w:eastAsia="標楷體" w:hAnsi="Times New Roman"/>
                <w:color w:val="0000CC"/>
              </w:rPr>
              <w:t>−Pin Tung (Department of Bioenvironmental Systems Eng., NTU)</w:t>
            </w:r>
          </w:p>
          <w:p w:rsidR="001C60E1" w:rsidRPr="001C60E1" w:rsidRDefault="001C60E1" w:rsidP="003F4A23">
            <w:pPr>
              <w:spacing w:line="240" w:lineRule="exact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proofErr w:type="gramStart"/>
            <w:r w:rsidRPr="001C60E1">
              <w:rPr>
                <w:rFonts w:ascii="Times New Roman" w:eastAsia="標楷體" w:hAnsi="Times New Roman" w:hint="eastAsia"/>
              </w:rPr>
              <w:t>（</w:t>
            </w:r>
            <w:proofErr w:type="gramEnd"/>
            <w:r w:rsidRPr="001C60E1">
              <w:rPr>
                <w:rFonts w:ascii="Times New Roman" w:eastAsia="標楷體" w:hAnsi="Times New Roman" w:hint="eastAsia"/>
              </w:rPr>
              <w:t>主持人：童慶斌教授，國立臺灣大學生物環境系統工程學系</w:t>
            </w:r>
            <w:proofErr w:type="gramStart"/>
            <w:r w:rsidRPr="001C60E1">
              <w:rPr>
                <w:rFonts w:ascii="Times New Roman" w:eastAsia="標楷體" w:hAnsi="Times New Roman" w:hint="eastAsia"/>
              </w:rPr>
              <w:t>）</w:t>
            </w:r>
            <w:proofErr w:type="gramEnd"/>
          </w:p>
        </w:tc>
      </w:tr>
      <w:tr w:rsidR="001C60E1" w:rsidRPr="001C60E1" w:rsidTr="003F4A23">
        <w:trPr>
          <w:trHeight w:val="407"/>
        </w:trPr>
        <w:tc>
          <w:tcPr>
            <w:tcW w:w="1390" w:type="dxa"/>
            <w:vAlign w:val="center"/>
          </w:tcPr>
          <w:p w:rsidR="001C60E1" w:rsidRPr="001C60E1" w:rsidRDefault="001C60E1" w:rsidP="003F4A23">
            <w:pPr>
              <w:spacing w:line="240" w:lineRule="exact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1C60E1">
              <w:rPr>
                <w:rFonts w:ascii="Times New Roman" w:eastAsia="標楷體" w:hAnsi="Times New Roman"/>
                <w:color w:val="000000" w:themeColor="text1"/>
              </w:rPr>
              <w:t>13:20-13:</w:t>
            </w:r>
            <w:r w:rsidRPr="001C60E1">
              <w:rPr>
                <w:rFonts w:ascii="Times New Roman" w:eastAsia="標楷體" w:hAnsi="Times New Roman" w:hint="eastAsia"/>
                <w:color w:val="000000" w:themeColor="text1"/>
              </w:rPr>
              <w:t>45</w:t>
            </w:r>
          </w:p>
        </w:tc>
        <w:tc>
          <w:tcPr>
            <w:tcW w:w="8816" w:type="dxa"/>
            <w:vAlign w:val="center"/>
          </w:tcPr>
          <w:p w:rsidR="001C60E1" w:rsidRPr="001C60E1" w:rsidRDefault="001C60E1" w:rsidP="003F4A23">
            <w:pPr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1C60E1">
              <w:rPr>
                <w:rFonts w:ascii="Times New Roman" w:eastAsia="標楷體" w:hAnsi="Times New Roman"/>
                <w:color w:val="000000" w:themeColor="text1"/>
              </w:rPr>
              <w:t xml:space="preserve">Adaptation to Climate Change for Water Sustainability from Educational Aspect: The Korean Experience </w:t>
            </w:r>
          </w:p>
          <w:p w:rsidR="001C60E1" w:rsidRPr="001C60E1" w:rsidRDefault="001C60E1" w:rsidP="003F4A23">
            <w:pPr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1C60E1">
              <w:rPr>
                <w:rFonts w:ascii="Times New Roman" w:eastAsia="標楷體" w:hAnsi="Times New Roman" w:hint="eastAsia"/>
                <w:color w:val="000000" w:themeColor="text1"/>
              </w:rPr>
              <w:t>氣候變遷調適於水資源永續的教育觀點：以韓國經驗為例</w:t>
            </w:r>
          </w:p>
          <w:p w:rsidR="001C60E1" w:rsidRPr="001C60E1" w:rsidRDefault="001C60E1" w:rsidP="003F4A23">
            <w:pPr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1C60E1">
              <w:rPr>
                <w:rFonts w:ascii="Times New Roman" w:eastAsia="標楷體" w:hAnsi="Times New Roman"/>
                <w:color w:val="000000" w:themeColor="text1"/>
              </w:rPr>
              <w:t xml:space="preserve">Prof. </w:t>
            </w:r>
            <w:proofErr w:type="spellStart"/>
            <w:r w:rsidRPr="001C60E1">
              <w:rPr>
                <w:rFonts w:ascii="Times New Roman" w:eastAsia="標楷體" w:hAnsi="Times New Roman"/>
                <w:color w:val="000000" w:themeColor="text1"/>
              </w:rPr>
              <w:t>Hyunook</w:t>
            </w:r>
            <w:proofErr w:type="spellEnd"/>
            <w:r w:rsidRPr="001C60E1">
              <w:rPr>
                <w:rFonts w:ascii="Times New Roman" w:eastAsia="標楷體" w:hAnsi="Times New Roman"/>
                <w:color w:val="000000" w:themeColor="text1"/>
              </w:rPr>
              <w:t xml:space="preserve"> Kim (UOS, Korea)</w:t>
            </w:r>
          </w:p>
        </w:tc>
      </w:tr>
      <w:tr w:rsidR="001C60E1" w:rsidRPr="001C60E1" w:rsidTr="003F4A23">
        <w:trPr>
          <w:trHeight w:val="407"/>
        </w:trPr>
        <w:tc>
          <w:tcPr>
            <w:tcW w:w="1390" w:type="dxa"/>
            <w:vAlign w:val="center"/>
          </w:tcPr>
          <w:p w:rsidR="001C60E1" w:rsidRPr="001C60E1" w:rsidRDefault="001C60E1" w:rsidP="003F4A23">
            <w:pPr>
              <w:spacing w:line="240" w:lineRule="exact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1C60E1">
              <w:rPr>
                <w:rFonts w:ascii="Times New Roman" w:eastAsia="標楷體" w:hAnsi="Times New Roman"/>
                <w:color w:val="000000" w:themeColor="text1"/>
              </w:rPr>
              <w:t>13:</w:t>
            </w:r>
            <w:r w:rsidRPr="001C60E1">
              <w:rPr>
                <w:rFonts w:ascii="Times New Roman" w:eastAsia="標楷體" w:hAnsi="Times New Roman" w:hint="eastAsia"/>
                <w:color w:val="000000" w:themeColor="text1"/>
              </w:rPr>
              <w:t>45</w:t>
            </w:r>
            <w:r w:rsidRPr="001C60E1">
              <w:rPr>
                <w:rFonts w:ascii="Times New Roman" w:eastAsia="標楷體" w:hAnsi="Times New Roman"/>
                <w:color w:val="000000" w:themeColor="text1"/>
              </w:rPr>
              <w:t>-14:</w:t>
            </w:r>
            <w:r w:rsidRPr="001C60E1">
              <w:rPr>
                <w:rFonts w:ascii="Times New Roman" w:eastAsia="標楷體" w:hAnsi="Times New Roman" w:hint="eastAsia"/>
                <w:color w:val="000000" w:themeColor="text1"/>
              </w:rPr>
              <w:t>1</w:t>
            </w:r>
            <w:r w:rsidRPr="001C60E1">
              <w:rPr>
                <w:rFonts w:ascii="Times New Roman" w:eastAsia="標楷體" w:hAnsi="Times New Roman"/>
                <w:color w:val="000000" w:themeColor="text1"/>
              </w:rPr>
              <w:t>0</w:t>
            </w:r>
          </w:p>
        </w:tc>
        <w:tc>
          <w:tcPr>
            <w:tcW w:w="8816" w:type="dxa"/>
            <w:vAlign w:val="center"/>
          </w:tcPr>
          <w:p w:rsidR="001C60E1" w:rsidRPr="001C60E1" w:rsidRDefault="001C60E1" w:rsidP="003F4A23">
            <w:pPr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1C60E1">
              <w:rPr>
                <w:rFonts w:ascii="Times New Roman" w:eastAsia="標楷體" w:hAnsi="Times New Roman"/>
                <w:color w:val="000000" w:themeColor="text1"/>
              </w:rPr>
              <w:t>Adaptation to Climate Change for Water Sustainability</w:t>
            </w:r>
            <w:r w:rsidRPr="001C60E1">
              <w:rPr>
                <w:rFonts w:ascii="Times New Roman" w:eastAsia="標楷體" w:hAnsi="Times New Roman" w:hint="eastAsia"/>
                <w:color w:val="000000" w:themeColor="text1"/>
              </w:rPr>
              <w:t xml:space="preserve"> </w:t>
            </w:r>
            <w:r w:rsidRPr="001C60E1">
              <w:rPr>
                <w:rFonts w:ascii="Times New Roman" w:eastAsia="標楷體" w:hAnsi="Times New Roman"/>
                <w:color w:val="000000" w:themeColor="text1"/>
              </w:rPr>
              <w:t>from Educational Aspect: The Swedish Experience</w:t>
            </w:r>
          </w:p>
          <w:p w:rsidR="001C60E1" w:rsidRPr="001C60E1" w:rsidRDefault="001C60E1" w:rsidP="003F4A23">
            <w:pPr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1C60E1">
              <w:rPr>
                <w:rFonts w:ascii="Times New Roman" w:eastAsia="標楷體" w:hAnsi="Times New Roman" w:hint="eastAsia"/>
                <w:color w:val="000000" w:themeColor="text1"/>
              </w:rPr>
              <w:t>氣候變遷調適於水資源永續的教育觀點：以瑞典經驗為例</w:t>
            </w:r>
          </w:p>
          <w:p w:rsidR="001C60E1" w:rsidRPr="001C60E1" w:rsidRDefault="001C60E1" w:rsidP="003F4A23">
            <w:pPr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1C60E1">
              <w:rPr>
                <w:rFonts w:ascii="Times New Roman" w:eastAsia="標楷體" w:hAnsi="Times New Roman"/>
                <w:color w:val="000000" w:themeColor="text1"/>
              </w:rPr>
              <w:t>Dr. Justin Chiu (Royal Institute of Technology, KTH, Sweden)</w:t>
            </w:r>
          </w:p>
        </w:tc>
      </w:tr>
      <w:tr w:rsidR="001C60E1" w:rsidRPr="001C60E1" w:rsidTr="003F4A23">
        <w:tc>
          <w:tcPr>
            <w:tcW w:w="1390" w:type="dxa"/>
            <w:vAlign w:val="center"/>
          </w:tcPr>
          <w:p w:rsidR="001C60E1" w:rsidRPr="001C60E1" w:rsidRDefault="001C60E1" w:rsidP="003F4A23">
            <w:pPr>
              <w:spacing w:line="240" w:lineRule="exact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1C60E1">
              <w:rPr>
                <w:rFonts w:ascii="Times New Roman" w:eastAsia="標楷體" w:hAnsi="Times New Roman"/>
                <w:color w:val="000000" w:themeColor="text1"/>
              </w:rPr>
              <w:t>14:</w:t>
            </w:r>
            <w:r w:rsidRPr="001C60E1">
              <w:rPr>
                <w:rFonts w:ascii="Times New Roman" w:eastAsia="標楷體" w:hAnsi="Times New Roman" w:hint="eastAsia"/>
                <w:color w:val="000000" w:themeColor="text1"/>
              </w:rPr>
              <w:t>1</w:t>
            </w:r>
            <w:r w:rsidRPr="001C60E1">
              <w:rPr>
                <w:rFonts w:ascii="Times New Roman" w:eastAsia="標楷體" w:hAnsi="Times New Roman"/>
                <w:color w:val="000000" w:themeColor="text1"/>
              </w:rPr>
              <w:t>0-14:</w:t>
            </w:r>
            <w:r w:rsidRPr="001C60E1">
              <w:rPr>
                <w:rFonts w:ascii="Times New Roman" w:eastAsia="標楷體" w:hAnsi="Times New Roman" w:hint="eastAsia"/>
                <w:color w:val="000000" w:themeColor="text1"/>
              </w:rPr>
              <w:t>35</w:t>
            </w:r>
          </w:p>
        </w:tc>
        <w:tc>
          <w:tcPr>
            <w:tcW w:w="8816" w:type="dxa"/>
            <w:vAlign w:val="center"/>
          </w:tcPr>
          <w:p w:rsidR="001C60E1" w:rsidRPr="001C60E1" w:rsidRDefault="001C60E1" w:rsidP="003F4A23">
            <w:pPr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1C60E1">
              <w:rPr>
                <w:rFonts w:ascii="Times New Roman" w:eastAsia="標楷體" w:hAnsi="Times New Roman"/>
                <w:color w:val="000000" w:themeColor="text1"/>
              </w:rPr>
              <w:t>Adaptation to Climate Change for Energy Sustainability from Educational Aspect: The German Experience</w:t>
            </w:r>
          </w:p>
          <w:p w:rsidR="001C60E1" w:rsidRPr="001C60E1" w:rsidRDefault="001C60E1" w:rsidP="003F4A23">
            <w:pPr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1C60E1">
              <w:rPr>
                <w:rFonts w:ascii="Times New Roman" w:eastAsia="標楷體" w:hAnsi="Times New Roman" w:hint="eastAsia"/>
                <w:color w:val="000000" w:themeColor="text1"/>
              </w:rPr>
              <w:t>氣候變遷調適於水資源永續的教育觀點：以德國經驗為例</w:t>
            </w:r>
          </w:p>
          <w:p w:rsidR="001C60E1" w:rsidRPr="001C60E1" w:rsidRDefault="001C60E1" w:rsidP="003F4A23">
            <w:pPr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1C60E1">
              <w:rPr>
                <w:rFonts w:ascii="Times New Roman" w:eastAsia="標楷體" w:hAnsi="Times New Roman"/>
                <w:color w:val="000000" w:themeColor="text1"/>
              </w:rPr>
              <w:t xml:space="preserve">Dr. Ana </w:t>
            </w:r>
            <w:proofErr w:type="spellStart"/>
            <w:r w:rsidRPr="001C60E1">
              <w:rPr>
                <w:rFonts w:ascii="Times New Roman" w:eastAsia="標楷體" w:hAnsi="Times New Roman"/>
                <w:color w:val="000000" w:themeColor="text1"/>
              </w:rPr>
              <w:t>Lorente</w:t>
            </w:r>
            <w:proofErr w:type="spellEnd"/>
            <w:r w:rsidRPr="001C60E1">
              <w:rPr>
                <w:rFonts w:ascii="Times New Roman" w:eastAsia="標楷體" w:hAnsi="Times New Roman"/>
                <w:color w:val="000000" w:themeColor="text1"/>
              </w:rPr>
              <w:t xml:space="preserve"> (RWTH / IASS, Germany)</w:t>
            </w:r>
          </w:p>
        </w:tc>
      </w:tr>
      <w:tr w:rsidR="001C60E1" w:rsidRPr="001C60E1" w:rsidTr="003F4A23">
        <w:tc>
          <w:tcPr>
            <w:tcW w:w="1390" w:type="dxa"/>
            <w:vAlign w:val="center"/>
          </w:tcPr>
          <w:p w:rsidR="001C60E1" w:rsidRPr="001C60E1" w:rsidRDefault="001C60E1" w:rsidP="003F4A23">
            <w:pPr>
              <w:spacing w:line="240" w:lineRule="exact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1C60E1">
              <w:rPr>
                <w:rFonts w:ascii="Times New Roman" w:eastAsia="標楷體" w:hAnsi="Times New Roman"/>
                <w:color w:val="000000" w:themeColor="text1"/>
              </w:rPr>
              <w:t>14:</w:t>
            </w:r>
            <w:r w:rsidRPr="001C60E1">
              <w:rPr>
                <w:rFonts w:ascii="Times New Roman" w:eastAsia="標楷體" w:hAnsi="Times New Roman" w:hint="eastAsia"/>
                <w:color w:val="000000" w:themeColor="text1"/>
              </w:rPr>
              <w:t>3</w:t>
            </w:r>
            <w:r w:rsidRPr="001C60E1">
              <w:rPr>
                <w:rFonts w:ascii="Times New Roman" w:eastAsia="標楷體" w:hAnsi="Times New Roman"/>
                <w:color w:val="000000" w:themeColor="text1"/>
              </w:rPr>
              <w:t>5-1</w:t>
            </w:r>
            <w:r w:rsidRPr="001C60E1">
              <w:rPr>
                <w:rFonts w:ascii="Times New Roman" w:eastAsia="標楷體" w:hAnsi="Times New Roman" w:hint="eastAsia"/>
                <w:color w:val="000000" w:themeColor="text1"/>
              </w:rPr>
              <w:t>4</w:t>
            </w:r>
            <w:r w:rsidRPr="001C60E1">
              <w:rPr>
                <w:rFonts w:ascii="Times New Roman" w:eastAsia="標楷體" w:hAnsi="Times New Roman"/>
                <w:color w:val="000000" w:themeColor="text1"/>
              </w:rPr>
              <w:t>:</w:t>
            </w:r>
            <w:r w:rsidRPr="001C60E1">
              <w:rPr>
                <w:rFonts w:ascii="Times New Roman" w:eastAsia="標楷體" w:hAnsi="Times New Roman" w:hint="eastAsia"/>
                <w:color w:val="000000" w:themeColor="text1"/>
              </w:rPr>
              <w:t>55</w:t>
            </w:r>
          </w:p>
        </w:tc>
        <w:tc>
          <w:tcPr>
            <w:tcW w:w="8816" w:type="dxa"/>
          </w:tcPr>
          <w:p w:rsidR="001C60E1" w:rsidRPr="001C60E1" w:rsidRDefault="001C60E1" w:rsidP="003F4A23">
            <w:pPr>
              <w:spacing w:line="240" w:lineRule="exact"/>
              <w:jc w:val="center"/>
              <w:rPr>
                <w:rFonts w:ascii="Times New Roman" w:eastAsia="標楷體" w:hAnsi="Times New Roman"/>
              </w:rPr>
            </w:pPr>
            <w:r w:rsidRPr="001C60E1">
              <w:rPr>
                <w:rFonts w:ascii="Times New Roman" w:eastAsia="標楷體" w:hAnsi="Times New Roman"/>
              </w:rPr>
              <w:t>Discussion</w:t>
            </w:r>
            <w:r w:rsidRPr="001C60E1">
              <w:rPr>
                <w:rFonts w:ascii="Times New Roman" w:eastAsia="標楷體" w:hAnsi="Times New Roman" w:hint="eastAsia"/>
              </w:rPr>
              <w:t xml:space="preserve">  </w:t>
            </w:r>
            <w:r w:rsidRPr="001C60E1">
              <w:rPr>
                <w:rFonts w:ascii="Times New Roman" w:eastAsia="標楷體" w:hAnsi="Times New Roman" w:hint="eastAsia"/>
              </w:rPr>
              <w:t>綜合討論</w:t>
            </w:r>
          </w:p>
        </w:tc>
      </w:tr>
      <w:tr w:rsidR="001C60E1" w:rsidRPr="001C60E1" w:rsidTr="003F4A23">
        <w:tc>
          <w:tcPr>
            <w:tcW w:w="1390" w:type="dxa"/>
            <w:shd w:val="clear" w:color="auto" w:fill="FFFF00"/>
            <w:vAlign w:val="center"/>
          </w:tcPr>
          <w:p w:rsidR="001C60E1" w:rsidRPr="001C60E1" w:rsidRDefault="001C60E1" w:rsidP="003F4A23">
            <w:pPr>
              <w:spacing w:line="240" w:lineRule="exact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1C60E1">
              <w:rPr>
                <w:rFonts w:ascii="Times New Roman" w:eastAsia="標楷體" w:hAnsi="Times New Roman"/>
                <w:color w:val="000000" w:themeColor="text1"/>
              </w:rPr>
              <w:t>1</w:t>
            </w:r>
            <w:r w:rsidRPr="001C60E1">
              <w:rPr>
                <w:rFonts w:ascii="Times New Roman" w:eastAsia="標楷體" w:hAnsi="Times New Roman" w:hint="eastAsia"/>
                <w:color w:val="000000" w:themeColor="text1"/>
              </w:rPr>
              <w:t>4</w:t>
            </w:r>
            <w:r w:rsidRPr="001C60E1">
              <w:rPr>
                <w:rFonts w:ascii="Times New Roman" w:eastAsia="標楷體" w:hAnsi="Times New Roman"/>
                <w:color w:val="000000" w:themeColor="text1"/>
              </w:rPr>
              <w:t>:</w:t>
            </w:r>
            <w:r w:rsidRPr="001C60E1">
              <w:rPr>
                <w:rFonts w:ascii="Times New Roman" w:eastAsia="標楷體" w:hAnsi="Times New Roman" w:hint="eastAsia"/>
                <w:color w:val="000000" w:themeColor="text1"/>
              </w:rPr>
              <w:t>55</w:t>
            </w:r>
            <w:r w:rsidRPr="001C60E1">
              <w:rPr>
                <w:rFonts w:ascii="Times New Roman" w:eastAsia="標楷體" w:hAnsi="Times New Roman"/>
                <w:color w:val="000000" w:themeColor="text1"/>
              </w:rPr>
              <w:t>-15:</w:t>
            </w:r>
            <w:r w:rsidRPr="001C60E1">
              <w:rPr>
                <w:rFonts w:ascii="Times New Roman" w:eastAsia="標楷體" w:hAnsi="Times New Roman" w:hint="eastAsia"/>
                <w:color w:val="000000" w:themeColor="text1"/>
              </w:rPr>
              <w:t>15</w:t>
            </w:r>
          </w:p>
        </w:tc>
        <w:tc>
          <w:tcPr>
            <w:tcW w:w="8816" w:type="dxa"/>
            <w:shd w:val="clear" w:color="auto" w:fill="FFFF00"/>
          </w:tcPr>
          <w:p w:rsidR="001C60E1" w:rsidRPr="001C60E1" w:rsidRDefault="001C60E1" w:rsidP="003F4A23">
            <w:pPr>
              <w:spacing w:line="240" w:lineRule="exact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1C60E1">
              <w:rPr>
                <w:rFonts w:ascii="Times New Roman" w:eastAsia="標楷體" w:hAnsi="Times New Roman"/>
                <w:color w:val="000000" w:themeColor="text1"/>
              </w:rPr>
              <w:t>Coffee Break</w:t>
            </w:r>
            <w:r w:rsidRPr="001C60E1">
              <w:rPr>
                <w:rFonts w:ascii="Times New Roman" w:eastAsia="標楷體" w:hAnsi="Times New Roman" w:hint="eastAsia"/>
                <w:color w:val="000000" w:themeColor="text1"/>
              </w:rPr>
              <w:t xml:space="preserve"> </w:t>
            </w:r>
            <w:r w:rsidRPr="001C60E1">
              <w:rPr>
                <w:rFonts w:ascii="Times New Roman" w:eastAsia="標楷體" w:hAnsi="Times New Roman" w:hint="eastAsia"/>
                <w:color w:val="000000" w:themeColor="text1"/>
              </w:rPr>
              <w:t>茶</w:t>
            </w:r>
            <w:r w:rsidRPr="001C60E1">
              <w:rPr>
                <w:rFonts w:ascii="Times New Roman" w:eastAsia="標楷體" w:hAnsi="Times New Roman" w:hint="eastAsia"/>
                <w:color w:val="000000" w:themeColor="text1"/>
              </w:rPr>
              <w:t xml:space="preserve"> </w:t>
            </w:r>
            <w:r w:rsidRPr="001C60E1">
              <w:rPr>
                <w:rFonts w:ascii="Times New Roman" w:eastAsia="標楷體" w:hAnsi="Times New Roman" w:hint="eastAsia"/>
                <w:color w:val="000000" w:themeColor="text1"/>
              </w:rPr>
              <w:t>敘</w:t>
            </w:r>
          </w:p>
        </w:tc>
      </w:tr>
      <w:tr w:rsidR="001C60E1" w:rsidRPr="001C60E1" w:rsidTr="003F4A23">
        <w:tc>
          <w:tcPr>
            <w:tcW w:w="10206" w:type="dxa"/>
            <w:gridSpan w:val="2"/>
            <w:vAlign w:val="center"/>
          </w:tcPr>
          <w:p w:rsidR="001C60E1" w:rsidRPr="001C60E1" w:rsidRDefault="001C60E1" w:rsidP="003F4A23">
            <w:pPr>
              <w:spacing w:line="240" w:lineRule="exact"/>
              <w:jc w:val="center"/>
              <w:rPr>
                <w:rFonts w:ascii="Times New Roman" w:eastAsia="標楷體" w:hAnsi="Times New Roman"/>
                <w:color w:val="0000CC"/>
              </w:rPr>
            </w:pPr>
            <w:r w:rsidRPr="001C60E1">
              <w:rPr>
                <w:rFonts w:ascii="Times New Roman" w:eastAsia="標楷體" w:hAnsi="Times New Roman"/>
                <w:color w:val="000000" w:themeColor="text1"/>
              </w:rPr>
              <w:t xml:space="preserve">Moderator: </w:t>
            </w:r>
            <w:r w:rsidRPr="001C60E1">
              <w:rPr>
                <w:rFonts w:ascii="Times New Roman" w:eastAsia="標楷體" w:hAnsi="Times New Roman"/>
                <w:color w:val="0000CC"/>
              </w:rPr>
              <w:t xml:space="preserve">Prof. </w:t>
            </w:r>
            <w:proofErr w:type="spellStart"/>
            <w:r w:rsidRPr="001C60E1">
              <w:rPr>
                <w:rFonts w:ascii="Times New Roman" w:eastAsia="標楷體" w:hAnsi="Times New Roman"/>
                <w:color w:val="0000CC"/>
              </w:rPr>
              <w:t>Hwong</w:t>
            </w:r>
            <w:proofErr w:type="spellEnd"/>
            <w:r w:rsidRPr="001C60E1">
              <w:rPr>
                <w:rFonts w:ascii="Times New Roman" w:eastAsia="標楷體" w:hAnsi="Times New Roman"/>
                <w:color w:val="0000CC"/>
              </w:rPr>
              <w:t>−Wen Ma (Director of GIEE, NTU)</w:t>
            </w:r>
          </w:p>
          <w:p w:rsidR="001C60E1" w:rsidRPr="001C60E1" w:rsidRDefault="001C60E1" w:rsidP="003F4A23">
            <w:pPr>
              <w:spacing w:line="240" w:lineRule="exact"/>
              <w:jc w:val="center"/>
              <w:rPr>
                <w:rFonts w:ascii="Times New Roman" w:eastAsia="標楷體" w:hAnsi="Times New Roman"/>
                <w:color w:val="0000CC"/>
              </w:rPr>
            </w:pPr>
            <w:proofErr w:type="gramStart"/>
            <w:r w:rsidRPr="001C60E1">
              <w:rPr>
                <w:rFonts w:ascii="Times New Roman" w:eastAsia="標楷體" w:hAnsi="Times New Roman" w:hint="eastAsia"/>
              </w:rPr>
              <w:t>（</w:t>
            </w:r>
            <w:proofErr w:type="gramEnd"/>
            <w:r w:rsidRPr="001C60E1">
              <w:rPr>
                <w:rFonts w:ascii="Times New Roman" w:eastAsia="標楷體" w:hAnsi="Times New Roman" w:hint="eastAsia"/>
              </w:rPr>
              <w:t>主持人：</w:t>
            </w:r>
            <w:r w:rsidRPr="001C60E1">
              <w:rPr>
                <w:rStyle w:val="style171"/>
                <w:rFonts w:eastAsia="標楷體"/>
              </w:rPr>
              <w:t>馬鴻文</w:t>
            </w:r>
            <w:r w:rsidRPr="001C60E1">
              <w:rPr>
                <w:rFonts w:ascii="Times New Roman" w:eastAsia="標楷體" w:hAnsi="Times New Roman" w:hint="eastAsia"/>
              </w:rPr>
              <w:t>教授，</w:t>
            </w:r>
            <w:r w:rsidRPr="001C60E1">
              <w:rPr>
                <w:rFonts w:ascii="Times New Roman" w:eastAsia="標楷體" w:hAnsi="Times New Roman"/>
              </w:rPr>
              <w:t>國立台灣大學環境工程學研究所</w:t>
            </w:r>
            <w:proofErr w:type="gramStart"/>
            <w:r w:rsidRPr="001C60E1">
              <w:rPr>
                <w:rFonts w:ascii="Times New Roman" w:eastAsia="標楷體" w:hAnsi="Times New Roman" w:hint="eastAsia"/>
              </w:rPr>
              <w:t>）</w:t>
            </w:r>
            <w:proofErr w:type="gramEnd"/>
          </w:p>
        </w:tc>
      </w:tr>
      <w:tr w:rsidR="001C60E1" w:rsidRPr="001C60E1" w:rsidTr="003F4A23">
        <w:tc>
          <w:tcPr>
            <w:tcW w:w="1390" w:type="dxa"/>
            <w:vAlign w:val="center"/>
          </w:tcPr>
          <w:p w:rsidR="001C60E1" w:rsidRPr="001C60E1" w:rsidRDefault="001C60E1" w:rsidP="003F4A23">
            <w:pPr>
              <w:spacing w:line="240" w:lineRule="exact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1C60E1">
              <w:rPr>
                <w:rFonts w:ascii="Times New Roman" w:eastAsia="標楷體" w:hAnsi="Times New Roman"/>
                <w:color w:val="000000" w:themeColor="text1"/>
              </w:rPr>
              <w:t>15:</w:t>
            </w:r>
            <w:r w:rsidRPr="001C60E1">
              <w:rPr>
                <w:rFonts w:ascii="Times New Roman" w:eastAsia="標楷體" w:hAnsi="Times New Roman" w:hint="eastAsia"/>
                <w:color w:val="000000" w:themeColor="text1"/>
              </w:rPr>
              <w:t>15</w:t>
            </w:r>
            <w:r w:rsidRPr="001C60E1">
              <w:rPr>
                <w:rFonts w:ascii="Times New Roman" w:eastAsia="標楷體" w:hAnsi="Times New Roman"/>
                <w:color w:val="000000" w:themeColor="text1"/>
              </w:rPr>
              <w:t>-1</w:t>
            </w:r>
            <w:r w:rsidRPr="001C60E1">
              <w:rPr>
                <w:rFonts w:ascii="Times New Roman" w:eastAsia="標楷體" w:hAnsi="Times New Roman" w:hint="eastAsia"/>
                <w:color w:val="000000" w:themeColor="text1"/>
              </w:rPr>
              <w:t>5</w:t>
            </w:r>
            <w:r w:rsidRPr="001C60E1">
              <w:rPr>
                <w:rFonts w:ascii="Times New Roman" w:eastAsia="標楷體" w:hAnsi="Times New Roman"/>
                <w:color w:val="000000" w:themeColor="text1"/>
              </w:rPr>
              <w:t>:</w:t>
            </w:r>
            <w:r w:rsidRPr="001C60E1">
              <w:rPr>
                <w:rFonts w:ascii="Times New Roman" w:eastAsia="標楷體" w:hAnsi="Times New Roman" w:hint="eastAsia"/>
                <w:color w:val="000000" w:themeColor="text1"/>
              </w:rPr>
              <w:t>4</w:t>
            </w:r>
            <w:r w:rsidRPr="001C60E1">
              <w:rPr>
                <w:rFonts w:ascii="Times New Roman" w:eastAsia="標楷體" w:hAnsi="Times New Roman"/>
                <w:color w:val="000000" w:themeColor="text1"/>
              </w:rPr>
              <w:t>0</w:t>
            </w:r>
          </w:p>
        </w:tc>
        <w:tc>
          <w:tcPr>
            <w:tcW w:w="8816" w:type="dxa"/>
            <w:vAlign w:val="center"/>
          </w:tcPr>
          <w:p w:rsidR="001C60E1" w:rsidRPr="001C60E1" w:rsidRDefault="001C60E1" w:rsidP="003F4A23">
            <w:pPr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1C60E1">
              <w:rPr>
                <w:rFonts w:ascii="Times New Roman" w:eastAsia="標楷體" w:hAnsi="Times New Roman"/>
                <w:color w:val="000000" w:themeColor="text1"/>
              </w:rPr>
              <w:t>Adaptation to Climate Change for Campus Sustainability: The Yale University Experience</w:t>
            </w:r>
          </w:p>
          <w:p w:rsidR="001C60E1" w:rsidRPr="001C60E1" w:rsidRDefault="001C60E1" w:rsidP="003F4A23">
            <w:pPr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1C60E1">
              <w:rPr>
                <w:rFonts w:ascii="Times New Roman" w:eastAsia="標楷體" w:hAnsi="Times New Roman" w:hint="eastAsia"/>
                <w:color w:val="000000" w:themeColor="text1"/>
              </w:rPr>
              <w:t>氣候變遷調適於永續校園：以耶魯大學經驗為例</w:t>
            </w:r>
          </w:p>
          <w:p w:rsidR="001C60E1" w:rsidRPr="001C60E1" w:rsidRDefault="001C60E1" w:rsidP="003F4A23">
            <w:pPr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1C60E1">
              <w:rPr>
                <w:rFonts w:ascii="Times New Roman" w:eastAsia="標楷體" w:hAnsi="Times New Roman"/>
              </w:rPr>
              <w:t>Miss Fontaine Rodgers  (Westland Middle School, USA)</w:t>
            </w:r>
          </w:p>
        </w:tc>
      </w:tr>
      <w:tr w:rsidR="001C60E1" w:rsidRPr="001C60E1" w:rsidTr="003F4A23">
        <w:tc>
          <w:tcPr>
            <w:tcW w:w="1390" w:type="dxa"/>
            <w:vAlign w:val="center"/>
          </w:tcPr>
          <w:p w:rsidR="001C60E1" w:rsidRPr="001C60E1" w:rsidRDefault="001C60E1" w:rsidP="003F4A23">
            <w:pPr>
              <w:spacing w:line="240" w:lineRule="exact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1C60E1">
              <w:rPr>
                <w:rFonts w:ascii="Times New Roman" w:eastAsia="標楷體" w:hAnsi="Times New Roman"/>
                <w:color w:val="000000" w:themeColor="text1"/>
              </w:rPr>
              <w:t>1</w:t>
            </w:r>
            <w:r w:rsidRPr="001C60E1">
              <w:rPr>
                <w:rFonts w:ascii="Times New Roman" w:eastAsia="標楷體" w:hAnsi="Times New Roman" w:hint="eastAsia"/>
                <w:color w:val="000000" w:themeColor="text1"/>
              </w:rPr>
              <w:t>5</w:t>
            </w:r>
            <w:r w:rsidRPr="001C60E1">
              <w:rPr>
                <w:rFonts w:ascii="Times New Roman" w:eastAsia="標楷體" w:hAnsi="Times New Roman"/>
                <w:color w:val="000000" w:themeColor="text1"/>
              </w:rPr>
              <w:t>:</w:t>
            </w:r>
            <w:r w:rsidRPr="001C60E1">
              <w:rPr>
                <w:rFonts w:ascii="Times New Roman" w:eastAsia="標楷體" w:hAnsi="Times New Roman" w:hint="eastAsia"/>
                <w:color w:val="000000" w:themeColor="text1"/>
              </w:rPr>
              <w:t>4</w:t>
            </w:r>
            <w:r w:rsidRPr="001C60E1">
              <w:rPr>
                <w:rFonts w:ascii="Times New Roman" w:eastAsia="標楷體" w:hAnsi="Times New Roman"/>
                <w:color w:val="000000" w:themeColor="text1"/>
              </w:rPr>
              <w:t>0-16:</w:t>
            </w:r>
            <w:r w:rsidRPr="001C60E1">
              <w:rPr>
                <w:rFonts w:ascii="Times New Roman" w:eastAsia="標楷體" w:hAnsi="Times New Roman" w:hint="eastAsia"/>
                <w:color w:val="000000" w:themeColor="text1"/>
              </w:rPr>
              <w:t>05</w:t>
            </w:r>
          </w:p>
        </w:tc>
        <w:tc>
          <w:tcPr>
            <w:tcW w:w="8816" w:type="dxa"/>
            <w:vAlign w:val="center"/>
          </w:tcPr>
          <w:p w:rsidR="001C60E1" w:rsidRPr="001C60E1" w:rsidRDefault="001C60E1" w:rsidP="003F4A23">
            <w:pPr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1C60E1">
              <w:rPr>
                <w:rFonts w:ascii="Times New Roman" w:eastAsia="標楷體" w:hAnsi="Times New Roman"/>
                <w:color w:val="000000" w:themeColor="text1"/>
              </w:rPr>
              <w:t xml:space="preserve">Adaptation to Climate Change for </w:t>
            </w:r>
            <w:r w:rsidRPr="001C60E1">
              <w:rPr>
                <w:rFonts w:ascii="Times New Roman" w:eastAsia="標楷體" w:hAnsi="Times New Roman" w:hint="eastAsia"/>
                <w:color w:val="000000" w:themeColor="text1"/>
              </w:rPr>
              <w:t>Disaster Management</w:t>
            </w:r>
            <w:r w:rsidRPr="001C60E1">
              <w:rPr>
                <w:rFonts w:ascii="Times New Roman" w:eastAsia="標楷體" w:hAnsi="Times New Roman" w:hint="eastAsia"/>
                <w:color w:val="000000" w:themeColor="text1"/>
              </w:rPr>
              <w:t>：</w:t>
            </w:r>
            <w:r w:rsidRPr="001C60E1">
              <w:rPr>
                <w:rFonts w:ascii="Times New Roman" w:eastAsia="標楷體" w:hAnsi="Times New Roman"/>
                <w:color w:val="000000" w:themeColor="text1"/>
              </w:rPr>
              <w:t>A Case Study</w:t>
            </w:r>
          </w:p>
          <w:p w:rsidR="001C60E1" w:rsidRPr="001C60E1" w:rsidRDefault="001C60E1" w:rsidP="003F4A23">
            <w:pPr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1C60E1">
              <w:rPr>
                <w:rFonts w:ascii="Times New Roman" w:eastAsia="標楷體" w:hAnsi="Times New Roman" w:hint="eastAsia"/>
                <w:color w:val="000000" w:themeColor="text1"/>
              </w:rPr>
              <w:t>氣候變遷調適於災害管理：個案分析</w:t>
            </w:r>
          </w:p>
          <w:p w:rsidR="001C60E1" w:rsidRPr="001C60E1" w:rsidRDefault="001C60E1" w:rsidP="003F4A23">
            <w:pPr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1C60E1">
              <w:rPr>
                <w:rFonts w:ascii="Times New Roman" w:eastAsia="標楷體" w:hAnsi="Times New Roman" w:hint="eastAsia"/>
                <w:color w:val="000000" w:themeColor="text1"/>
              </w:rPr>
              <w:t>彭啟明總經理</w:t>
            </w:r>
            <w:r w:rsidRPr="001C60E1">
              <w:rPr>
                <w:rFonts w:ascii="Times New Roman" w:eastAsia="標楷體" w:hAnsi="Times New Roman"/>
                <w:color w:val="000000" w:themeColor="text1"/>
              </w:rPr>
              <w:t>Dr. Chi-Ming Peng (</w:t>
            </w:r>
            <w:r w:rsidRPr="001C60E1">
              <w:rPr>
                <w:rFonts w:ascii="Times New Roman" w:eastAsia="標楷體" w:hAnsi="Times New Roman" w:hint="eastAsia"/>
                <w:color w:val="000000" w:themeColor="text1"/>
              </w:rPr>
              <w:t>天氣風險管理開發公司</w:t>
            </w:r>
            <w:proofErr w:type="spellStart"/>
            <w:r w:rsidRPr="001C60E1">
              <w:rPr>
                <w:rFonts w:ascii="Times New Roman" w:eastAsia="標楷體" w:hAnsi="Times New Roman"/>
                <w:color w:val="000000" w:themeColor="text1"/>
              </w:rPr>
              <w:t>WeatherRisk</w:t>
            </w:r>
            <w:proofErr w:type="spellEnd"/>
            <w:r w:rsidRPr="001C60E1">
              <w:rPr>
                <w:rFonts w:ascii="Times New Roman" w:eastAsia="標楷體" w:hAnsi="Times New Roman"/>
                <w:color w:val="000000" w:themeColor="text1"/>
              </w:rPr>
              <w:t xml:space="preserve"> Explore Inc.,</w:t>
            </w:r>
          </w:p>
          <w:p w:rsidR="001C60E1" w:rsidRPr="001C60E1" w:rsidRDefault="001C60E1" w:rsidP="003F4A23">
            <w:pPr>
              <w:snapToGrid w:val="0"/>
              <w:spacing w:line="240" w:lineRule="exact"/>
              <w:ind w:firstLineChars="600" w:firstLine="1440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1C60E1">
              <w:rPr>
                <w:rFonts w:ascii="Times New Roman" w:eastAsia="標楷體" w:hAnsi="Times New Roman"/>
                <w:color w:val="000000" w:themeColor="text1"/>
              </w:rPr>
              <w:t xml:space="preserve"> Taiwan, R.O.C.)</w:t>
            </w:r>
          </w:p>
        </w:tc>
      </w:tr>
      <w:tr w:rsidR="001C60E1" w:rsidRPr="001C60E1" w:rsidTr="003F4A23">
        <w:tc>
          <w:tcPr>
            <w:tcW w:w="1390" w:type="dxa"/>
            <w:vAlign w:val="center"/>
          </w:tcPr>
          <w:p w:rsidR="001C60E1" w:rsidRPr="001C60E1" w:rsidRDefault="001C60E1" w:rsidP="003F4A23">
            <w:pPr>
              <w:spacing w:line="240" w:lineRule="exact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1C60E1">
              <w:rPr>
                <w:rFonts w:ascii="Times New Roman" w:eastAsia="標楷體" w:hAnsi="Times New Roman" w:hint="eastAsia"/>
                <w:color w:val="000000" w:themeColor="text1"/>
              </w:rPr>
              <w:t>10:05-16:30</w:t>
            </w:r>
          </w:p>
        </w:tc>
        <w:tc>
          <w:tcPr>
            <w:tcW w:w="8816" w:type="dxa"/>
            <w:vAlign w:val="center"/>
          </w:tcPr>
          <w:p w:rsidR="001C60E1" w:rsidRPr="001C60E1" w:rsidRDefault="001C60E1" w:rsidP="003F4A23">
            <w:pPr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1C60E1">
              <w:rPr>
                <w:rFonts w:ascii="Times New Roman" w:eastAsia="標楷體" w:hAnsi="Times New Roman"/>
                <w:color w:val="000000" w:themeColor="text1"/>
              </w:rPr>
              <w:t xml:space="preserve">Adaptation to Climate Change for </w:t>
            </w:r>
            <w:r w:rsidRPr="001C60E1">
              <w:rPr>
                <w:rFonts w:ascii="Times New Roman" w:eastAsia="標楷體" w:hAnsi="Times New Roman" w:hint="eastAsia"/>
                <w:color w:val="000000" w:themeColor="text1"/>
              </w:rPr>
              <w:t>Disaster Management</w:t>
            </w:r>
            <w:r w:rsidRPr="001C60E1">
              <w:rPr>
                <w:rFonts w:ascii="Times New Roman" w:eastAsia="標楷體" w:hAnsi="Times New Roman"/>
                <w:color w:val="000000" w:themeColor="text1"/>
              </w:rPr>
              <w:t xml:space="preserve"> from Educational Aspect: A Case Study</w:t>
            </w:r>
          </w:p>
          <w:p w:rsidR="001C60E1" w:rsidRPr="001C60E1" w:rsidRDefault="001C60E1" w:rsidP="003F4A23">
            <w:pPr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1C60E1">
              <w:rPr>
                <w:rFonts w:ascii="Times New Roman" w:eastAsia="標楷體" w:hAnsi="Times New Roman" w:hint="eastAsia"/>
                <w:color w:val="000000" w:themeColor="text1"/>
              </w:rPr>
              <w:t>氣候變遷調適於災害管理的教育觀點：個案分析</w:t>
            </w:r>
          </w:p>
          <w:p w:rsidR="001C60E1" w:rsidRPr="001C60E1" w:rsidRDefault="001C60E1" w:rsidP="003F4A23">
            <w:pPr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1C60E1">
              <w:rPr>
                <w:rFonts w:ascii="Times New Roman" w:eastAsia="標楷體" w:hAnsi="Times New Roman" w:hint="eastAsia"/>
                <w:color w:val="000000" w:themeColor="text1"/>
              </w:rPr>
              <w:t>Dr. M.M. Shen (USA)</w:t>
            </w:r>
          </w:p>
        </w:tc>
      </w:tr>
      <w:tr w:rsidR="001C60E1" w:rsidRPr="001C60E1" w:rsidTr="003F4A23">
        <w:tc>
          <w:tcPr>
            <w:tcW w:w="1390" w:type="dxa"/>
            <w:vAlign w:val="center"/>
          </w:tcPr>
          <w:p w:rsidR="001C60E1" w:rsidRPr="001C60E1" w:rsidRDefault="001C60E1" w:rsidP="003F4A23">
            <w:pPr>
              <w:spacing w:line="240" w:lineRule="exact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1C60E1">
              <w:rPr>
                <w:rFonts w:ascii="Times New Roman" w:eastAsia="標楷體" w:hAnsi="Times New Roman"/>
                <w:color w:val="000000" w:themeColor="text1"/>
              </w:rPr>
              <w:t>16:30-16:50</w:t>
            </w:r>
          </w:p>
        </w:tc>
        <w:tc>
          <w:tcPr>
            <w:tcW w:w="8816" w:type="dxa"/>
          </w:tcPr>
          <w:p w:rsidR="001C60E1" w:rsidRPr="001C60E1" w:rsidRDefault="001C60E1" w:rsidP="003F4A23">
            <w:pPr>
              <w:spacing w:line="240" w:lineRule="exact"/>
              <w:jc w:val="center"/>
              <w:rPr>
                <w:rFonts w:ascii="Times New Roman" w:eastAsia="標楷體" w:hAnsi="Times New Roman"/>
              </w:rPr>
            </w:pPr>
            <w:r w:rsidRPr="001C60E1">
              <w:rPr>
                <w:rFonts w:ascii="Times New Roman" w:eastAsia="標楷體" w:hAnsi="Times New Roman"/>
              </w:rPr>
              <w:t>Discussion</w:t>
            </w:r>
            <w:r w:rsidRPr="001C60E1">
              <w:rPr>
                <w:rFonts w:ascii="Times New Roman" w:eastAsia="標楷體" w:hAnsi="Times New Roman" w:hint="eastAsia"/>
              </w:rPr>
              <w:t xml:space="preserve">  </w:t>
            </w:r>
            <w:r w:rsidRPr="001C60E1">
              <w:rPr>
                <w:rFonts w:ascii="Times New Roman" w:eastAsia="標楷體" w:hAnsi="Times New Roman" w:hint="eastAsia"/>
              </w:rPr>
              <w:t>綜合討論</w:t>
            </w:r>
          </w:p>
        </w:tc>
      </w:tr>
      <w:tr w:rsidR="001C60E1" w:rsidRPr="001C60E1" w:rsidTr="003F4A23">
        <w:tc>
          <w:tcPr>
            <w:tcW w:w="1390" w:type="dxa"/>
            <w:vAlign w:val="center"/>
          </w:tcPr>
          <w:p w:rsidR="001C60E1" w:rsidRPr="001C60E1" w:rsidRDefault="001C60E1" w:rsidP="003F4A23">
            <w:pPr>
              <w:spacing w:line="240" w:lineRule="exact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1C60E1">
              <w:rPr>
                <w:rFonts w:ascii="Times New Roman" w:eastAsia="標楷體" w:hAnsi="Times New Roman"/>
                <w:color w:val="000000" w:themeColor="text1"/>
              </w:rPr>
              <w:t>16:50-17:00</w:t>
            </w:r>
          </w:p>
        </w:tc>
        <w:tc>
          <w:tcPr>
            <w:tcW w:w="8816" w:type="dxa"/>
          </w:tcPr>
          <w:p w:rsidR="001C60E1" w:rsidRPr="001C60E1" w:rsidRDefault="001C60E1" w:rsidP="003F4A23">
            <w:pPr>
              <w:spacing w:line="240" w:lineRule="exact"/>
              <w:jc w:val="center"/>
              <w:rPr>
                <w:rFonts w:ascii="Times New Roman" w:eastAsia="標楷體" w:hAnsi="Times New Roman"/>
              </w:rPr>
            </w:pPr>
            <w:r w:rsidRPr="001C60E1">
              <w:rPr>
                <w:rFonts w:ascii="Times New Roman" w:eastAsia="標楷體" w:hAnsi="Times New Roman"/>
                <w:color w:val="C00000"/>
              </w:rPr>
              <w:t>Concluding Remarks</w:t>
            </w:r>
          </w:p>
        </w:tc>
      </w:tr>
      <w:tr w:rsidR="001C60E1" w:rsidRPr="001C60E1" w:rsidTr="003F4A23">
        <w:tc>
          <w:tcPr>
            <w:tcW w:w="1390" w:type="dxa"/>
            <w:shd w:val="clear" w:color="auto" w:fill="FFFFFF" w:themeFill="background1" w:themeFillTint="99"/>
            <w:vAlign w:val="center"/>
          </w:tcPr>
          <w:p w:rsidR="001C60E1" w:rsidRPr="001C60E1" w:rsidRDefault="001C60E1" w:rsidP="003F4A23">
            <w:pPr>
              <w:spacing w:line="240" w:lineRule="exact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1C60E1">
              <w:rPr>
                <w:rFonts w:ascii="Times New Roman" w:eastAsia="標楷體" w:hAnsi="Times New Roman"/>
                <w:color w:val="000000" w:themeColor="text1"/>
              </w:rPr>
              <w:t>17:00-</w:t>
            </w:r>
          </w:p>
        </w:tc>
        <w:tc>
          <w:tcPr>
            <w:tcW w:w="8816" w:type="dxa"/>
            <w:shd w:val="clear" w:color="auto" w:fill="FFFFFF" w:themeFill="background1" w:themeFillTint="99"/>
          </w:tcPr>
          <w:p w:rsidR="001C60E1" w:rsidRPr="001C60E1" w:rsidRDefault="001C60E1" w:rsidP="003F4A23">
            <w:pPr>
              <w:spacing w:line="240" w:lineRule="exact"/>
              <w:jc w:val="center"/>
              <w:rPr>
                <w:rFonts w:ascii="Times New Roman" w:eastAsia="標楷體" w:hAnsi="Times New Roman"/>
              </w:rPr>
            </w:pPr>
            <w:r w:rsidRPr="001C60E1">
              <w:rPr>
                <w:rFonts w:ascii="Times New Roman" w:eastAsia="標楷體" w:hAnsi="Times New Roman"/>
              </w:rPr>
              <w:t>Closing</w:t>
            </w:r>
            <w:r w:rsidRPr="001C60E1">
              <w:rPr>
                <w:rFonts w:ascii="Times New Roman" w:eastAsia="標楷體" w:hAnsi="Times New Roman" w:hint="eastAsia"/>
              </w:rPr>
              <w:t>閉幕式</w:t>
            </w:r>
          </w:p>
        </w:tc>
      </w:tr>
    </w:tbl>
    <w:p w:rsidR="00D6580F" w:rsidRPr="005E6826" w:rsidRDefault="00D6580F" w:rsidP="00D6580F">
      <w:pPr>
        <w:spacing w:line="400" w:lineRule="exact"/>
        <w:rPr>
          <w:rFonts w:ascii="Times New Roman" w:eastAsia="標楷體" w:hAnsi="Times New Roman"/>
          <w:b/>
        </w:rPr>
      </w:pPr>
      <w:r w:rsidRPr="005E6826">
        <w:rPr>
          <w:rFonts w:ascii="Times New Roman" w:eastAsia="標楷體" w:hAnsi="標楷體"/>
          <w:b/>
        </w:rPr>
        <w:lastRenderedPageBreak/>
        <w:t>七、報名時間及方式</w:t>
      </w:r>
    </w:p>
    <w:p w:rsidR="00D6580F" w:rsidRPr="005E6826" w:rsidRDefault="00D6580F" w:rsidP="00D6580F">
      <w:pPr>
        <w:pStyle w:val="a4"/>
        <w:numPr>
          <w:ilvl w:val="0"/>
          <w:numId w:val="23"/>
        </w:numPr>
        <w:spacing w:line="400" w:lineRule="exact"/>
        <w:ind w:leftChars="0" w:left="709"/>
        <w:rPr>
          <w:rFonts w:ascii="Times New Roman" w:eastAsia="標楷體" w:hAnsi="Times New Roman"/>
          <w:szCs w:val="24"/>
        </w:rPr>
      </w:pPr>
      <w:r w:rsidRPr="005E6826">
        <w:rPr>
          <w:rFonts w:ascii="Times New Roman" w:eastAsia="標楷體" w:hAnsi="標楷體"/>
          <w:szCs w:val="24"/>
        </w:rPr>
        <w:t>時間：</w:t>
      </w:r>
      <w:r w:rsidRPr="005E6826">
        <w:rPr>
          <w:rFonts w:ascii="Times New Roman" w:eastAsia="標楷體" w:hAnsi="標楷體"/>
          <w:b/>
          <w:szCs w:val="24"/>
          <w:u w:val="single"/>
        </w:rPr>
        <w:t>即日起至</w:t>
      </w:r>
      <w:r w:rsidRPr="005E6826">
        <w:rPr>
          <w:rFonts w:ascii="Times New Roman" w:eastAsia="標楷體" w:hAnsi="Times New Roman"/>
          <w:b/>
          <w:szCs w:val="24"/>
          <w:u w:val="single"/>
        </w:rPr>
        <w:t>103</w:t>
      </w:r>
      <w:r w:rsidRPr="005E6826">
        <w:rPr>
          <w:rFonts w:ascii="Times New Roman" w:eastAsia="標楷體" w:hAnsi="標楷體"/>
          <w:b/>
          <w:szCs w:val="24"/>
          <w:u w:val="single"/>
        </w:rPr>
        <w:t>年</w:t>
      </w:r>
      <w:r w:rsidRPr="005E6826">
        <w:rPr>
          <w:rFonts w:ascii="Times New Roman" w:eastAsia="標楷體" w:hAnsi="Times New Roman"/>
          <w:b/>
          <w:szCs w:val="24"/>
          <w:u w:val="single"/>
        </w:rPr>
        <w:t>4</w:t>
      </w:r>
      <w:r w:rsidRPr="005E6826">
        <w:rPr>
          <w:rFonts w:ascii="Times New Roman" w:eastAsia="標楷體" w:hAnsi="標楷體"/>
          <w:b/>
          <w:szCs w:val="24"/>
          <w:u w:val="single"/>
        </w:rPr>
        <w:t>月</w:t>
      </w:r>
      <w:r w:rsidRPr="005E6826">
        <w:rPr>
          <w:rFonts w:ascii="Times New Roman" w:eastAsia="標楷體" w:hAnsi="Times New Roman"/>
          <w:b/>
          <w:szCs w:val="24"/>
          <w:u w:val="single"/>
        </w:rPr>
        <w:t>14</w:t>
      </w:r>
      <w:r w:rsidRPr="005E6826">
        <w:rPr>
          <w:rFonts w:ascii="Times New Roman" w:eastAsia="標楷體" w:hAnsi="標楷體"/>
          <w:b/>
          <w:szCs w:val="24"/>
          <w:u w:val="single"/>
        </w:rPr>
        <w:t>日（一）止，額滿截止。</w:t>
      </w:r>
    </w:p>
    <w:p w:rsidR="00D6580F" w:rsidRPr="005E6826" w:rsidRDefault="00D6580F" w:rsidP="00D6580F">
      <w:pPr>
        <w:pStyle w:val="a4"/>
        <w:numPr>
          <w:ilvl w:val="0"/>
          <w:numId w:val="23"/>
        </w:numPr>
        <w:spacing w:line="400" w:lineRule="exact"/>
        <w:ind w:leftChars="0" w:left="709"/>
        <w:rPr>
          <w:rFonts w:ascii="Times New Roman" w:eastAsia="標楷體" w:hAnsi="Times New Roman"/>
          <w:szCs w:val="24"/>
        </w:rPr>
      </w:pPr>
      <w:r w:rsidRPr="005E6826">
        <w:rPr>
          <w:rFonts w:ascii="Times New Roman" w:eastAsia="標楷體" w:hAnsi="標楷體"/>
          <w:szCs w:val="24"/>
        </w:rPr>
        <w:t>方式：</w:t>
      </w:r>
      <w:proofErr w:type="gramStart"/>
      <w:r w:rsidRPr="005E6826">
        <w:rPr>
          <w:rFonts w:ascii="Times New Roman" w:eastAsia="標楷體" w:hAnsi="標楷體"/>
          <w:szCs w:val="24"/>
        </w:rPr>
        <w:t>採</w:t>
      </w:r>
      <w:proofErr w:type="gramEnd"/>
      <w:r w:rsidRPr="005E6826">
        <w:rPr>
          <w:rFonts w:ascii="Times New Roman" w:eastAsia="標楷體" w:hAnsi="標楷體"/>
          <w:szCs w:val="24"/>
        </w:rPr>
        <w:t>網路報名，請至網址</w:t>
      </w:r>
      <w:r w:rsidRPr="005E6826">
        <w:rPr>
          <w:rFonts w:ascii="Times New Roman" w:eastAsia="標楷體" w:hAnsi="Times New Roman"/>
          <w:szCs w:val="24"/>
        </w:rPr>
        <w:t>(</w:t>
      </w:r>
      <w:hyperlink r:id="rId9" w:history="1">
        <w:r w:rsidRPr="005E6826">
          <w:rPr>
            <w:rStyle w:val="a6"/>
            <w:rFonts w:ascii="Times New Roman" w:eastAsia="標楷體" w:hAnsi="Times New Roman"/>
            <w:szCs w:val="24"/>
            <w:shd w:val="clear" w:color="auto" w:fill="FFFFFF" w:themeFill="background1"/>
          </w:rPr>
          <w:t>http://ppt.cc/qzRH</w:t>
        </w:r>
      </w:hyperlink>
      <w:r w:rsidRPr="005E6826">
        <w:rPr>
          <w:rFonts w:ascii="Times New Roman" w:eastAsia="標楷體" w:hAnsi="Times New Roman"/>
          <w:szCs w:val="24"/>
        </w:rPr>
        <w:t>)</w:t>
      </w:r>
      <w:r w:rsidRPr="005E6826">
        <w:rPr>
          <w:rFonts w:ascii="Times New Roman" w:eastAsia="標楷體" w:hAnsi="標楷體"/>
          <w:szCs w:val="24"/>
        </w:rPr>
        <w:t>填寫報名資料。</w:t>
      </w:r>
    </w:p>
    <w:p w:rsidR="00D6580F" w:rsidRPr="005E6826" w:rsidRDefault="00D6580F" w:rsidP="00D6580F">
      <w:pPr>
        <w:pStyle w:val="a4"/>
        <w:numPr>
          <w:ilvl w:val="0"/>
          <w:numId w:val="23"/>
        </w:numPr>
        <w:spacing w:line="400" w:lineRule="exact"/>
        <w:ind w:leftChars="0" w:left="709"/>
        <w:rPr>
          <w:rFonts w:ascii="Times New Roman" w:eastAsia="標楷體" w:hAnsi="Times New Roman"/>
          <w:szCs w:val="24"/>
        </w:rPr>
      </w:pPr>
      <w:r w:rsidRPr="005E6826">
        <w:rPr>
          <w:rFonts w:ascii="Times New Roman" w:eastAsia="標楷體" w:hAnsi="標楷體"/>
          <w:szCs w:val="24"/>
        </w:rPr>
        <w:t>活動人數：預計</w:t>
      </w:r>
      <w:r w:rsidRPr="005E6826">
        <w:rPr>
          <w:rFonts w:ascii="Times New Roman" w:eastAsia="標楷體" w:hAnsi="Times New Roman"/>
          <w:szCs w:val="24"/>
        </w:rPr>
        <w:t>120</w:t>
      </w:r>
      <w:r w:rsidRPr="005E6826">
        <w:rPr>
          <w:rFonts w:ascii="Times New Roman" w:eastAsia="標楷體" w:hAnsi="標楷體"/>
          <w:szCs w:val="24"/>
        </w:rPr>
        <w:t>人。</w:t>
      </w:r>
    </w:p>
    <w:p w:rsidR="00D6580F" w:rsidRPr="005E6826" w:rsidRDefault="00D6580F" w:rsidP="00D6580F">
      <w:pPr>
        <w:pStyle w:val="a4"/>
        <w:spacing w:line="400" w:lineRule="exact"/>
        <w:ind w:leftChars="0" w:firstLineChars="100" w:firstLine="240"/>
        <w:rPr>
          <w:rFonts w:ascii="Times New Roman" w:eastAsia="標楷體" w:hAnsi="Times New Roman"/>
          <w:szCs w:val="24"/>
        </w:rPr>
      </w:pPr>
      <w:r w:rsidRPr="005E6826">
        <w:rPr>
          <w:rFonts w:ascii="Times New Roman" w:eastAsia="標楷體" w:hAnsi="標楷體"/>
          <w:szCs w:val="24"/>
        </w:rPr>
        <w:t>報名成功者，可於</w:t>
      </w:r>
      <w:r w:rsidRPr="005E6826">
        <w:rPr>
          <w:rFonts w:ascii="Times New Roman" w:eastAsia="標楷體" w:hAnsi="Times New Roman"/>
          <w:szCs w:val="24"/>
        </w:rPr>
        <w:t>4/15</w:t>
      </w:r>
      <w:r w:rsidRPr="005E6826">
        <w:rPr>
          <w:rFonts w:ascii="Times New Roman" w:eastAsia="標楷體" w:hAnsi="標楷體"/>
          <w:szCs w:val="24"/>
        </w:rPr>
        <w:t>上網查看與會名單。</w:t>
      </w:r>
      <w:proofErr w:type="gramStart"/>
      <w:r w:rsidRPr="005E6826">
        <w:rPr>
          <w:rFonts w:ascii="Times New Roman" w:eastAsia="標楷體" w:hAnsi="標楷體"/>
          <w:szCs w:val="24"/>
        </w:rPr>
        <w:t>（</w:t>
      </w:r>
      <w:proofErr w:type="gramEnd"/>
      <w:r w:rsidRPr="005E6826">
        <w:rPr>
          <w:rFonts w:ascii="Times New Roman" w:eastAsia="標楷體" w:hAnsi="標楷體"/>
          <w:szCs w:val="24"/>
        </w:rPr>
        <w:t>主辦單位有權決定最後與會名單。）</w:t>
      </w:r>
    </w:p>
    <w:p w:rsidR="00D6580F" w:rsidRPr="005E6826" w:rsidRDefault="00D6580F" w:rsidP="00D6580F">
      <w:pPr>
        <w:spacing w:line="400" w:lineRule="exact"/>
        <w:rPr>
          <w:rFonts w:ascii="Times New Roman" w:eastAsia="標楷體" w:hAnsi="Times New Roman"/>
          <w:color w:val="FF0000"/>
        </w:rPr>
      </w:pPr>
    </w:p>
    <w:p w:rsidR="00D6580F" w:rsidRPr="005E6826" w:rsidRDefault="00D6580F" w:rsidP="00D6580F">
      <w:pPr>
        <w:spacing w:line="400" w:lineRule="exact"/>
        <w:rPr>
          <w:rFonts w:ascii="Times New Roman" w:eastAsia="標楷體" w:hAnsi="Times New Roman"/>
          <w:b/>
        </w:rPr>
      </w:pPr>
      <w:r w:rsidRPr="005E6826">
        <w:rPr>
          <w:rFonts w:ascii="Times New Roman" w:eastAsia="標楷體" w:hAnsi="標楷體"/>
          <w:b/>
        </w:rPr>
        <w:t>八、重要注意事項</w:t>
      </w:r>
    </w:p>
    <w:p w:rsidR="00D6580F" w:rsidRPr="005E6826" w:rsidRDefault="00D6580F" w:rsidP="00D6580F">
      <w:pPr>
        <w:pStyle w:val="a4"/>
        <w:numPr>
          <w:ilvl w:val="0"/>
          <w:numId w:val="22"/>
        </w:numPr>
        <w:spacing w:line="400" w:lineRule="exact"/>
        <w:ind w:leftChars="0" w:left="709"/>
        <w:rPr>
          <w:rFonts w:ascii="Times New Roman" w:eastAsia="標楷體" w:hAnsi="Times New Roman"/>
          <w:szCs w:val="24"/>
        </w:rPr>
      </w:pPr>
      <w:r w:rsidRPr="005E6826">
        <w:rPr>
          <w:rFonts w:ascii="Times New Roman" w:eastAsia="標楷體" w:hAnsi="標楷體"/>
          <w:szCs w:val="24"/>
        </w:rPr>
        <w:t>全程參與者得核發</w:t>
      </w:r>
      <w:r w:rsidRPr="005E6826">
        <w:rPr>
          <w:rFonts w:ascii="Times New Roman" w:eastAsia="標楷體" w:hAnsi="Times New Roman"/>
          <w:szCs w:val="24"/>
        </w:rPr>
        <w:t>6</w:t>
      </w:r>
      <w:r w:rsidRPr="005E6826">
        <w:rPr>
          <w:rFonts w:ascii="Times New Roman" w:eastAsia="標楷體" w:hAnsi="標楷體"/>
          <w:szCs w:val="24"/>
        </w:rPr>
        <w:t>小時研習時數，請於活動結束後約一個月，至教育部全國教師在職進修資訊網或公務人員中終身學習網站查詢。</w:t>
      </w:r>
    </w:p>
    <w:p w:rsidR="00D6580F" w:rsidRPr="005E6826" w:rsidRDefault="00D6580F" w:rsidP="00D6580F">
      <w:pPr>
        <w:pStyle w:val="a4"/>
        <w:numPr>
          <w:ilvl w:val="0"/>
          <w:numId w:val="22"/>
        </w:numPr>
        <w:spacing w:line="400" w:lineRule="exact"/>
        <w:ind w:leftChars="0" w:left="709"/>
        <w:rPr>
          <w:rFonts w:ascii="Times New Roman" w:eastAsia="標楷體" w:hAnsi="Times New Roman"/>
          <w:szCs w:val="24"/>
        </w:rPr>
      </w:pPr>
      <w:r w:rsidRPr="005E6826">
        <w:rPr>
          <w:rFonts w:ascii="Times New Roman" w:eastAsia="標楷體" w:hAnsi="標楷體"/>
          <w:szCs w:val="24"/>
        </w:rPr>
        <w:t>會議當日提供研習手冊及午餐，以及</w:t>
      </w:r>
      <w:r w:rsidRPr="005E6826">
        <w:rPr>
          <w:rFonts w:ascii="Times New Roman" w:eastAsia="標楷體" w:hAnsi="標楷體"/>
          <w:b/>
          <w:szCs w:val="24"/>
          <w:u w:val="single"/>
        </w:rPr>
        <w:t>為響應環保，請自備水杯及餐具</w:t>
      </w:r>
      <w:r w:rsidRPr="005E6826">
        <w:rPr>
          <w:rFonts w:ascii="Times New Roman" w:eastAsia="標楷體" w:hAnsi="標楷體"/>
          <w:szCs w:val="24"/>
        </w:rPr>
        <w:t>。</w:t>
      </w:r>
    </w:p>
    <w:p w:rsidR="00D6580F" w:rsidRPr="005E6826" w:rsidRDefault="00D6580F" w:rsidP="00D6580F">
      <w:pPr>
        <w:pStyle w:val="a4"/>
        <w:numPr>
          <w:ilvl w:val="0"/>
          <w:numId w:val="22"/>
        </w:numPr>
        <w:spacing w:line="400" w:lineRule="exact"/>
        <w:ind w:leftChars="0" w:left="709" w:rightChars="-118" w:right="-283"/>
        <w:rPr>
          <w:rFonts w:ascii="Times New Roman" w:eastAsia="標楷體" w:hAnsi="Times New Roman"/>
          <w:szCs w:val="24"/>
        </w:rPr>
      </w:pPr>
      <w:r w:rsidRPr="005E6826">
        <w:rPr>
          <w:rFonts w:ascii="Times New Roman" w:eastAsia="標楷體" w:hAnsi="標楷體"/>
          <w:szCs w:val="24"/>
        </w:rPr>
        <w:t>現場提供中英文同步翻譯設備供與會來賓免費借用，欲借用的來賓請記得攜帶身分證件。</w:t>
      </w:r>
    </w:p>
    <w:p w:rsidR="00D6580F" w:rsidRPr="005E6826" w:rsidRDefault="00D6580F" w:rsidP="00D6580F">
      <w:pPr>
        <w:pStyle w:val="a4"/>
        <w:numPr>
          <w:ilvl w:val="0"/>
          <w:numId w:val="22"/>
        </w:numPr>
        <w:spacing w:line="400" w:lineRule="exact"/>
        <w:ind w:leftChars="0" w:left="709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標楷體" w:hint="eastAsia"/>
          <w:szCs w:val="24"/>
        </w:rPr>
        <w:t xml:space="preserve"> </w:t>
      </w:r>
      <w:r w:rsidRPr="005E6826">
        <w:rPr>
          <w:rFonts w:ascii="Times New Roman" w:eastAsia="標楷體" w:hAnsi="標楷體"/>
          <w:szCs w:val="24"/>
        </w:rPr>
        <w:t>最新活動訊息，將隨時於該教育平台網站公告，請密切注意相關訊息。</w:t>
      </w:r>
    </w:p>
    <w:p w:rsidR="00D6580F" w:rsidRPr="005E6826" w:rsidRDefault="00D6580F" w:rsidP="00D6580F">
      <w:pPr>
        <w:pStyle w:val="a4"/>
        <w:numPr>
          <w:ilvl w:val="0"/>
          <w:numId w:val="22"/>
        </w:numPr>
        <w:spacing w:line="400" w:lineRule="exact"/>
        <w:ind w:leftChars="0" w:left="709"/>
        <w:rPr>
          <w:rFonts w:ascii="Times New Roman" w:eastAsia="標楷體" w:hAnsi="Times New Roman"/>
          <w:b/>
          <w:szCs w:val="24"/>
        </w:rPr>
      </w:pPr>
      <w:proofErr w:type="gramStart"/>
      <w:r w:rsidRPr="005E6826">
        <w:rPr>
          <w:rFonts w:ascii="Times New Roman" w:eastAsia="標楷體" w:hAnsi="標楷體"/>
          <w:b/>
          <w:szCs w:val="24"/>
        </w:rPr>
        <w:t>（</w:t>
      </w:r>
      <w:proofErr w:type="gramEnd"/>
      <w:r w:rsidRPr="005E6826">
        <w:rPr>
          <w:rFonts w:ascii="Times New Roman" w:eastAsia="標楷體" w:hAnsi="標楷體"/>
          <w:b/>
          <w:szCs w:val="24"/>
        </w:rPr>
        <w:t>教育平台網址：</w:t>
      </w:r>
      <w:hyperlink r:id="rId10" w:history="1">
        <w:r w:rsidRPr="005E6826">
          <w:rPr>
            <w:rStyle w:val="a6"/>
            <w:rFonts w:ascii="Times New Roman" w:eastAsia="標楷體" w:hAnsi="Times New Roman"/>
            <w:szCs w:val="24"/>
          </w:rPr>
          <w:t>http://www.climate-edu.tw/</w:t>
        </w:r>
      </w:hyperlink>
      <w:r w:rsidRPr="005E6826">
        <w:rPr>
          <w:rFonts w:ascii="Times New Roman" w:eastAsia="標楷體" w:hAnsi="Times New Roman"/>
          <w:b/>
          <w:szCs w:val="24"/>
        </w:rPr>
        <w:t xml:space="preserve"> </w:t>
      </w:r>
      <w:proofErr w:type="gramStart"/>
      <w:r w:rsidRPr="005E6826">
        <w:rPr>
          <w:rFonts w:ascii="Times New Roman" w:eastAsia="標楷體" w:hAnsi="標楷體"/>
          <w:b/>
          <w:szCs w:val="24"/>
        </w:rPr>
        <w:t>）</w:t>
      </w:r>
      <w:proofErr w:type="gramEnd"/>
    </w:p>
    <w:p w:rsidR="00D6580F" w:rsidRPr="005E6826" w:rsidRDefault="00D6580F" w:rsidP="00D6580F">
      <w:pPr>
        <w:pStyle w:val="a4"/>
        <w:numPr>
          <w:ilvl w:val="0"/>
          <w:numId w:val="22"/>
        </w:numPr>
        <w:spacing w:line="400" w:lineRule="exact"/>
        <w:ind w:leftChars="0" w:left="709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標楷體" w:hint="eastAsia"/>
          <w:szCs w:val="24"/>
        </w:rPr>
        <w:t xml:space="preserve"> </w:t>
      </w:r>
      <w:r w:rsidRPr="005E6826">
        <w:rPr>
          <w:rFonts w:ascii="Times New Roman" w:eastAsia="標楷體" w:hAnsi="標楷體"/>
          <w:szCs w:val="24"/>
        </w:rPr>
        <w:t>聯絡窗口：臺灣大學森林系／邱雅琦助理</w:t>
      </w:r>
    </w:p>
    <w:p w:rsidR="00D6580F" w:rsidRPr="005E6826" w:rsidRDefault="00D6580F" w:rsidP="00D6580F">
      <w:pPr>
        <w:spacing w:line="400" w:lineRule="exact"/>
        <w:ind w:firstLineChars="450" w:firstLine="1080"/>
        <w:rPr>
          <w:rFonts w:ascii="Times New Roman" w:eastAsia="標楷體" w:hAnsi="Times New Roman"/>
        </w:rPr>
      </w:pPr>
      <w:r w:rsidRPr="005E6826">
        <w:rPr>
          <w:rFonts w:ascii="Times New Roman" w:eastAsia="標楷體" w:hAnsi="標楷體"/>
        </w:rPr>
        <w:t>電話：</w:t>
      </w:r>
      <w:r w:rsidRPr="005E6826">
        <w:rPr>
          <w:rFonts w:ascii="Times New Roman" w:eastAsia="標楷體" w:hAnsi="Times New Roman"/>
        </w:rPr>
        <w:t>02-33664659</w:t>
      </w:r>
      <w:r w:rsidRPr="005E6826">
        <w:rPr>
          <w:rFonts w:ascii="Times New Roman" w:eastAsia="標楷體" w:hAnsi="標楷體"/>
        </w:rPr>
        <w:t>；</w:t>
      </w:r>
      <w:r w:rsidRPr="005E6826">
        <w:rPr>
          <w:rStyle w:val="a6"/>
          <w:rFonts w:ascii="Times New Roman" w:eastAsia="標楷體" w:hAnsi="Times New Roman"/>
        </w:rPr>
        <w:t>qmykiki@yahoo.com.tw</w:t>
      </w:r>
    </w:p>
    <w:p w:rsidR="00D6580F" w:rsidRPr="005E6826" w:rsidRDefault="00D6580F" w:rsidP="00D6580F">
      <w:pPr>
        <w:rPr>
          <w:rStyle w:val="a6"/>
          <w:rFonts w:ascii="Times New Roman" w:eastAsia="標楷體" w:hAnsi="Times New Roman"/>
        </w:rPr>
      </w:pPr>
    </w:p>
    <w:p w:rsidR="00D6580F" w:rsidRPr="005E6826" w:rsidRDefault="00D6580F" w:rsidP="00D6580F">
      <w:pPr>
        <w:jc w:val="center"/>
        <w:rPr>
          <w:rStyle w:val="a6"/>
          <w:rFonts w:ascii="Times New Roman" w:eastAsia="標楷體" w:hAnsi="Times New Roman"/>
          <w:b/>
        </w:rPr>
      </w:pPr>
    </w:p>
    <w:tbl>
      <w:tblPr>
        <w:tblW w:w="9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9"/>
        <w:gridCol w:w="2992"/>
        <w:gridCol w:w="5522"/>
      </w:tblGrid>
      <w:tr w:rsidR="00D6580F" w:rsidRPr="005E6826" w:rsidTr="00DC1421">
        <w:trPr>
          <w:trHeight w:val="460"/>
          <w:jc w:val="center"/>
        </w:trPr>
        <w:tc>
          <w:tcPr>
            <w:tcW w:w="829" w:type="dxa"/>
            <w:vAlign w:val="center"/>
          </w:tcPr>
          <w:p w:rsidR="00D6580F" w:rsidRPr="005E6826" w:rsidRDefault="00D6580F" w:rsidP="00DC1421">
            <w:pPr>
              <w:spacing w:line="360" w:lineRule="exact"/>
              <w:jc w:val="center"/>
              <w:rPr>
                <w:rFonts w:ascii="Times New Roman" w:eastAsia="標楷體" w:hAnsi="Times New Roman"/>
                <w:b/>
                <w:color w:val="000000" w:themeColor="text1"/>
              </w:rPr>
            </w:pPr>
            <w:r w:rsidRPr="005E6826">
              <w:rPr>
                <w:rFonts w:ascii="Times New Roman" w:eastAsia="標楷體" w:hAnsi="標楷體"/>
                <w:b/>
                <w:color w:val="000000" w:themeColor="text1"/>
              </w:rPr>
              <w:t>區域</w:t>
            </w:r>
          </w:p>
        </w:tc>
        <w:tc>
          <w:tcPr>
            <w:tcW w:w="2992" w:type="dxa"/>
            <w:vAlign w:val="center"/>
          </w:tcPr>
          <w:p w:rsidR="00D6580F" w:rsidRPr="005E6826" w:rsidRDefault="00D6580F" w:rsidP="00DC1421">
            <w:pPr>
              <w:spacing w:line="360" w:lineRule="exact"/>
              <w:jc w:val="center"/>
              <w:rPr>
                <w:rFonts w:ascii="Times New Roman" w:eastAsia="標楷體" w:hAnsi="Times New Roman"/>
                <w:b/>
                <w:color w:val="000000" w:themeColor="text1"/>
              </w:rPr>
            </w:pPr>
            <w:r w:rsidRPr="005E6826">
              <w:rPr>
                <w:rFonts w:ascii="Times New Roman" w:eastAsia="標楷體" w:hAnsi="標楷體"/>
                <w:b/>
                <w:color w:val="000000" w:themeColor="text1"/>
              </w:rPr>
              <w:t>專家名單</w:t>
            </w:r>
          </w:p>
        </w:tc>
        <w:tc>
          <w:tcPr>
            <w:tcW w:w="5522" w:type="dxa"/>
            <w:vAlign w:val="center"/>
          </w:tcPr>
          <w:p w:rsidR="00D6580F" w:rsidRPr="005E6826" w:rsidRDefault="00D6580F" w:rsidP="00DC1421">
            <w:pPr>
              <w:spacing w:line="360" w:lineRule="exact"/>
              <w:jc w:val="center"/>
              <w:rPr>
                <w:rFonts w:ascii="Times New Roman" w:eastAsia="標楷體" w:hAnsi="Times New Roman"/>
                <w:b/>
                <w:color w:val="000000" w:themeColor="text1"/>
              </w:rPr>
            </w:pPr>
            <w:r w:rsidRPr="005E6826">
              <w:rPr>
                <w:rFonts w:ascii="Times New Roman" w:eastAsia="標楷體" w:hAnsi="標楷體"/>
                <w:b/>
                <w:color w:val="000000" w:themeColor="text1"/>
              </w:rPr>
              <w:t>單位</w:t>
            </w:r>
          </w:p>
        </w:tc>
      </w:tr>
      <w:tr w:rsidR="00D6580F" w:rsidRPr="005E6826" w:rsidTr="00DC1421">
        <w:trPr>
          <w:trHeight w:val="403"/>
          <w:jc w:val="center"/>
        </w:trPr>
        <w:tc>
          <w:tcPr>
            <w:tcW w:w="829" w:type="dxa"/>
            <w:vMerge w:val="restart"/>
            <w:vAlign w:val="center"/>
          </w:tcPr>
          <w:p w:rsidR="00D6580F" w:rsidRPr="005E6826" w:rsidRDefault="00D6580F" w:rsidP="00DC1421">
            <w:pPr>
              <w:spacing w:line="360" w:lineRule="exact"/>
              <w:rPr>
                <w:rFonts w:ascii="Times New Roman" w:eastAsia="標楷體" w:hAnsi="Times New Roman"/>
                <w:color w:val="000000" w:themeColor="text1"/>
              </w:rPr>
            </w:pPr>
            <w:r w:rsidRPr="005E6826">
              <w:rPr>
                <w:rFonts w:ascii="Times New Roman" w:eastAsia="標楷體" w:hAnsi="標楷體"/>
                <w:color w:val="000000" w:themeColor="text1"/>
              </w:rPr>
              <w:t>美國</w:t>
            </w:r>
          </w:p>
        </w:tc>
        <w:tc>
          <w:tcPr>
            <w:tcW w:w="2992" w:type="dxa"/>
            <w:vAlign w:val="center"/>
          </w:tcPr>
          <w:p w:rsidR="00D6580F" w:rsidRPr="005E6826" w:rsidRDefault="00D6580F" w:rsidP="00DC1421">
            <w:pPr>
              <w:spacing w:line="360" w:lineRule="exact"/>
              <w:rPr>
                <w:rFonts w:ascii="Times New Roman" w:eastAsia="標楷體" w:hAnsi="Times New Roman"/>
                <w:color w:val="000000" w:themeColor="text1"/>
              </w:rPr>
            </w:pPr>
            <w:r w:rsidRPr="005E6826">
              <w:rPr>
                <w:rFonts w:ascii="Times New Roman" w:eastAsia="標楷體" w:hAnsi="Times New Roman"/>
                <w:color w:val="000000" w:themeColor="text1"/>
              </w:rPr>
              <w:t>Dr. May, Wu</w:t>
            </w:r>
          </w:p>
        </w:tc>
        <w:tc>
          <w:tcPr>
            <w:tcW w:w="5522" w:type="dxa"/>
            <w:vAlign w:val="center"/>
          </w:tcPr>
          <w:p w:rsidR="00D6580F" w:rsidRPr="005E6826" w:rsidRDefault="00D6580F" w:rsidP="00DC1421">
            <w:pPr>
              <w:spacing w:line="360" w:lineRule="exact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5E6826">
              <w:rPr>
                <w:rFonts w:ascii="Times New Roman" w:eastAsia="標楷體" w:hAnsi="Times New Roman"/>
                <w:color w:val="000000" w:themeColor="text1"/>
              </w:rPr>
              <w:t xml:space="preserve">Argonne National Lab. </w:t>
            </w:r>
          </w:p>
        </w:tc>
      </w:tr>
      <w:tr w:rsidR="00D6580F" w:rsidRPr="005E6826" w:rsidTr="00DC1421">
        <w:trPr>
          <w:trHeight w:val="216"/>
          <w:jc w:val="center"/>
        </w:trPr>
        <w:tc>
          <w:tcPr>
            <w:tcW w:w="829" w:type="dxa"/>
            <w:vMerge/>
            <w:vAlign w:val="center"/>
          </w:tcPr>
          <w:p w:rsidR="00D6580F" w:rsidRPr="005E6826" w:rsidRDefault="00D6580F" w:rsidP="00DC1421">
            <w:pPr>
              <w:spacing w:line="360" w:lineRule="exact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2992" w:type="dxa"/>
            <w:vAlign w:val="center"/>
          </w:tcPr>
          <w:p w:rsidR="00D6580F" w:rsidRPr="005E6826" w:rsidRDefault="00D6580F" w:rsidP="00DC1421">
            <w:pPr>
              <w:spacing w:line="360" w:lineRule="exact"/>
              <w:rPr>
                <w:rFonts w:ascii="Times New Roman" w:eastAsia="標楷體" w:hAnsi="Times New Roman"/>
                <w:color w:val="000000" w:themeColor="text1"/>
              </w:rPr>
            </w:pPr>
            <w:r w:rsidRPr="005E6826">
              <w:rPr>
                <w:rFonts w:ascii="Times New Roman" w:eastAsia="標楷體" w:hAnsi="Times New Roman"/>
                <w:color w:val="000000" w:themeColor="text1"/>
              </w:rPr>
              <w:t xml:space="preserve">Dr. Seth W., Snyder </w:t>
            </w:r>
          </w:p>
        </w:tc>
        <w:tc>
          <w:tcPr>
            <w:tcW w:w="5522" w:type="dxa"/>
            <w:vAlign w:val="center"/>
          </w:tcPr>
          <w:p w:rsidR="00D6580F" w:rsidRPr="005E6826" w:rsidRDefault="00D6580F" w:rsidP="00DC1421">
            <w:pPr>
              <w:spacing w:line="360" w:lineRule="exact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5E6826">
              <w:rPr>
                <w:rFonts w:ascii="Times New Roman" w:eastAsia="標楷體" w:hAnsi="Times New Roman"/>
                <w:color w:val="000000" w:themeColor="text1"/>
              </w:rPr>
              <w:t>Argonne National Lab.</w:t>
            </w:r>
          </w:p>
        </w:tc>
      </w:tr>
      <w:tr w:rsidR="00D6580F" w:rsidRPr="005E6826" w:rsidTr="00DC1421">
        <w:trPr>
          <w:trHeight w:val="216"/>
          <w:jc w:val="center"/>
        </w:trPr>
        <w:tc>
          <w:tcPr>
            <w:tcW w:w="829" w:type="dxa"/>
            <w:vMerge/>
            <w:vAlign w:val="center"/>
          </w:tcPr>
          <w:p w:rsidR="00D6580F" w:rsidRPr="005E6826" w:rsidRDefault="00D6580F" w:rsidP="00DC1421">
            <w:pPr>
              <w:spacing w:line="360" w:lineRule="exact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2992" w:type="dxa"/>
            <w:vAlign w:val="center"/>
          </w:tcPr>
          <w:p w:rsidR="00D6580F" w:rsidRPr="005E6826" w:rsidRDefault="00D6580F" w:rsidP="00DC1421">
            <w:pPr>
              <w:spacing w:line="360" w:lineRule="exact"/>
              <w:rPr>
                <w:rFonts w:ascii="Times New Roman" w:eastAsia="標楷體" w:hAnsi="Times New Roman"/>
                <w:color w:val="000000" w:themeColor="text1"/>
              </w:rPr>
            </w:pPr>
            <w:r w:rsidRPr="005E6826">
              <w:rPr>
                <w:rFonts w:ascii="Times New Roman" w:eastAsia="標楷體" w:hAnsi="Times New Roman"/>
              </w:rPr>
              <w:t>Miss Fontaine Rodgers</w:t>
            </w:r>
          </w:p>
        </w:tc>
        <w:tc>
          <w:tcPr>
            <w:tcW w:w="5522" w:type="dxa"/>
            <w:vAlign w:val="center"/>
          </w:tcPr>
          <w:p w:rsidR="00D6580F" w:rsidRPr="005E6826" w:rsidRDefault="00D6580F" w:rsidP="00DC1421">
            <w:pPr>
              <w:spacing w:line="360" w:lineRule="exact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5E6826">
              <w:rPr>
                <w:rFonts w:ascii="Times New Roman" w:eastAsia="標楷體" w:hAnsi="Times New Roman"/>
              </w:rPr>
              <w:t>Westland Middle School</w:t>
            </w:r>
          </w:p>
        </w:tc>
      </w:tr>
      <w:tr w:rsidR="00D6580F" w:rsidRPr="005E6826" w:rsidTr="00DC1421">
        <w:trPr>
          <w:trHeight w:val="216"/>
          <w:jc w:val="center"/>
        </w:trPr>
        <w:tc>
          <w:tcPr>
            <w:tcW w:w="829" w:type="dxa"/>
            <w:vMerge/>
            <w:vAlign w:val="center"/>
          </w:tcPr>
          <w:p w:rsidR="00D6580F" w:rsidRPr="005E6826" w:rsidRDefault="00D6580F" w:rsidP="00DC1421">
            <w:pPr>
              <w:spacing w:line="360" w:lineRule="exact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2992" w:type="dxa"/>
            <w:vAlign w:val="center"/>
          </w:tcPr>
          <w:p w:rsidR="00D6580F" w:rsidRPr="005E6826" w:rsidRDefault="00D6580F" w:rsidP="00DC1421">
            <w:pPr>
              <w:spacing w:line="360" w:lineRule="exact"/>
              <w:rPr>
                <w:rFonts w:ascii="Times New Roman" w:eastAsia="標楷體" w:hAnsi="Times New Roman"/>
              </w:rPr>
            </w:pPr>
            <w:r>
              <w:rPr>
                <w:rFonts w:hint="eastAsia"/>
                <w:color w:val="000000" w:themeColor="text1"/>
              </w:rPr>
              <w:t>D</w:t>
            </w:r>
            <w:r w:rsidRPr="00936721">
              <w:rPr>
                <w:rFonts w:ascii="Times New Roman" w:eastAsia="標楷體" w:hAnsi="Times New Roman" w:hint="eastAsia"/>
              </w:rPr>
              <w:t>r. M.M. Shen</w:t>
            </w:r>
          </w:p>
        </w:tc>
        <w:tc>
          <w:tcPr>
            <w:tcW w:w="5522" w:type="dxa"/>
            <w:vAlign w:val="center"/>
          </w:tcPr>
          <w:p w:rsidR="00D6580F" w:rsidRPr="005E6826" w:rsidRDefault="00D6580F" w:rsidP="00DC1421">
            <w:pPr>
              <w:spacing w:line="360" w:lineRule="exact"/>
              <w:jc w:val="both"/>
              <w:rPr>
                <w:rFonts w:ascii="Times New Roman" w:eastAsia="標楷體" w:hAnsi="Times New Roman"/>
              </w:rPr>
            </w:pPr>
            <w:r w:rsidRPr="00936721">
              <w:rPr>
                <w:rFonts w:ascii="Times New Roman" w:eastAsia="標楷體" w:hAnsi="Times New Roman"/>
              </w:rPr>
              <w:t>USA</w:t>
            </w:r>
          </w:p>
        </w:tc>
      </w:tr>
      <w:tr w:rsidR="00D6580F" w:rsidRPr="005E6826" w:rsidTr="00DC1421">
        <w:trPr>
          <w:trHeight w:val="460"/>
          <w:jc w:val="center"/>
        </w:trPr>
        <w:tc>
          <w:tcPr>
            <w:tcW w:w="829" w:type="dxa"/>
            <w:vAlign w:val="center"/>
          </w:tcPr>
          <w:p w:rsidR="00D6580F" w:rsidRPr="005E6826" w:rsidRDefault="00D6580F" w:rsidP="00DC1421">
            <w:pPr>
              <w:spacing w:line="360" w:lineRule="exact"/>
              <w:rPr>
                <w:rFonts w:ascii="Times New Roman" w:eastAsia="標楷體" w:hAnsi="Times New Roman"/>
                <w:color w:val="000000" w:themeColor="text1"/>
              </w:rPr>
            </w:pPr>
            <w:r w:rsidRPr="005E6826">
              <w:rPr>
                <w:rFonts w:ascii="Times New Roman" w:eastAsia="標楷體" w:hAnsi="標楷體"/>
                <w:color w:val="000000" w:themeColor="text1"/>
              </w:rPr>
              <w:t>德國</w:t>
            </w:r>
          </w:p>
        </w:tc>
        <w:tc>
          <w:tcPr>
            <w:tcW w:w="2992" w:type="dxa"/>
            <w:vAlign w:val="center"/>
          </w:tcPr>
          <w:p w:rsidR="00D6580F" w:rsidRPr="005E6826" w:rsidRDefault="00D6580F" w:rsidP="00DC1421">
            <w:pPr>
              <w:spacing w:line="360" w:lineRule="exact"/>
              <w:rPr>
                <w:rFonts w:ascii="Times New Roman" w:eastAsia="標楷體" w:hAnsi="Times New Roman"/>
                <w:color w:val="000000" w:themeColor="text1"/>
              </w:rPr>
            </w:pPr>
            <w:r w:rsidRPr="005E6826">
              <w:rPr>
                <w:rFonts w:ascii="Times New Roman" w:eastAsia="標楷體" w:hAnsi="Times New Roman"/>
                <w:color w:val="000000" w:themeColor="text1"/>
              </w:rPr>
              <w:t xml:space="preserve">Dr. Ana </w:t>
            </w:r>
            <w:proofErr w:type="spellStart"/>
            <w:r w:rsidRPr="005E6826">
              <w:rPr>
                <w:rFonts w:ascii="Times New Roman" w:eastAsia="標楷體" w:hAnsi="Times New Roman"/>
                <w:color w:val="000000" w:themeColor="text1"/>
              </w:rPr>
              <w:t>Lorente</w:t>
            </w:r>
            <w:proofErr w:type="spellEnd"/>
          </w:p>
        </w:tc>
        <w:tc>
          <w:tcPr>
            <w:tcW w:w="5522" w:type="dxa"/>
            <w:vAlign w:val="center"/>
          </w:tcPr>
          <w:p w:rsidR="00D6580F" w:rsidRPr="005E6826" w:rsidRDefault="00D6580F" w:rsidP="00DC1421">
            <w:pPr>
              <w:spacing w:line="360" w:lineRule="exact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5E6826">
              <w:rPr>
                <w:rFonts w:ascii="Times New Roman" w:eastAsia="標楷體" w:hAnsi="Times New Roman"/>
                <w:color w:val="000000" w:themeColor="text1"/>
              </w:rPr>
              <w:t>IASS, Germany</w:t>
            </w:r>
          </w:p>
        </w:tc>
      </w:tr>
      <w:tr w:rsidR="00D6580F" w:rsidRPr="005E6826" w:rsidTr="00DC1421">
        <w:trPr>
          <w:trHeight w:val="836"/>
          <w:jc w:val="center"/>
        </w:trPr>
        <w:tc>
          <w:tcPr>
            <w:tcW w:w="829" w:type="dxa"/>
            <w:vAlign w:val="center"/>
          </w:tcPr>
          <w:p w:rsidR="00D6580F" w:rsidRPr="005E6826" w:rsidRDefault="00D6580F" w:rsidP="00DC1421">
            <w:pPr>
              <w:spacing w:line="360" w:lineRule="exact"/>
              <w:rPr>
                <w:rFonts w:ascii="Times New Roman" w:eastAsia="標楷體" w:hAnsi="Times New Roman"/>
                <w:color w:val="000000" w:themeColor="text1"/>
              </w:rPr>
            </w:pPr>
            <w:r w:rsidRPr="005E6826">
              <w:rPr>
                <w:rFonts w:ascii="Times New Roman" w:eastAsia="標楷體" w:hAnsi="標楷體"/>
                <w:color w:val="000000" w:themeColor="text1"/>
              </w:rPr>
              <w:t>韓國</w:t>
            </w:r>
          </w:p>
        </w:tc>
        <w:tc>
          <w:tcPr>
            <w:tcW w:w="2992" w:type="dxa"/>
            <w:vAlign w:val="center"/>
          </w:tcPr>
          <w:p w:rsidR="00D6580F" w:rsidRPr="005E6826" w:rsidRDefault="00D6580F" w:rsidP="00DC1421">
            <w:pPr>
              <w:spacing w:line="360" w:lineRule="exact"/>
              <w:rPr>
                <w:rFonts w:ascii="Times New Roman" w:eastAsia="標楷體" w:hAnsi="Times New Roman"/>
                <w:color w:val="000000" w:themeColor="text1"/>
              </w:rPr>
            </w:pPr>
            <w:r w:rsidRPr="005E6826">
              <w:rPr>
                <w:rFonts w:ascii="Times New Roman" w:eastAsia="標楷體" w:hAnsi="Times New Roman"/>
                <w:color w:val="000000" w:themeColor="text1"/>
              </w:rPr>
              <w:t xml:space="preserve">Prof. </w:t>
            </w:r>
            <w:proofErr w:type="spellStart"/>
            <w:r w:rsidRPr="005E6826">
              <w:rPr>
                <w:rFonts w:ascii="Times New Roman" w:eastAsia="標楷體" w:hAnsi="Times New Roman"/>
                <w:color w:val="000000" w:themeColor="text1"/>
              </w:rPr>
              <w:t>Hyunook</w:t>
            </w:r>
            <w:proofErr w:type="spellEnd"/>
            <w:r w:rsidRPr="005E6826">
              <w:rPr>
                <w:rFonts w:ascii="Times New Roman" w:eastAsia="標楷體" w:hAnsi="Times New Roman"/>
                <w:color w:val="000000" w:themeColor="text1"/>
              </w:rPr>
              <w:t xml:space="preserve"> Kim</w:t>
            </w:r>
          </w:p>
        </w:tc>
        <w:tc>
          <w:tcPr>
            <w:tcW w:w="5522" w:type="dxa"/>
            <w:vAlign w:val="center"/>
          </w:tcPr>
          <w:p w:rsidR="00D6580F" w:rsidRPr="005E6826" w:rsidRDefault="00D6580F" w:rsidP="00DC1421">
            <w:pPr>
              <w:spacing w:line="360" w:lineRule="exact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5E6826">
              <w:rPr>
                <w:rFonts w:ascii="Times New Roman" w:eastAsia="標楷體" w:hAnsi="Times New Roman"/>
                <w:color w:val="000000" w:themeColor="text1"/>
              </w:rPr>
              <w:t xml:space="preserve">University of Seoul, </w:t>
            </w:r>
            <w:r w:rsidRPr="005E6826">
              <w:rPr>
                <w:rFonts w:ascii="Times New Roman" w:eastAsia="標楷體" w:hAnsi="Times New Roman"/>
                <w:color w:val="000000" w:themeColor="text1"/>
              </w:rPr>
              <w:br/>
              <w:t>Dept. of Environ. Eng.</w:t>
            </w:r>
          </w:p>
        </w:tc>
      </w:tr>
      <w:tr w:rsidR="00D6580F" w:rsidRPr="005E6826" w:rsidTr="00DC1421">
        <w:trPr>
          <w:trHeight w:val="807"/>
          <w:jc w:val="center"/>
        </w:trPr>
        <w:tc>
          <w:tcPr>
            <w:tcW w:w="829" w:type="dxa"/>
            <w:vAlign w:val="center"/>
          </w:tcPr>
          <w:p w:rsidR="00D6580F" w:rsidRPr="005E6826" w:rsidRDefault="00D6580F" w:rsidP="00DC1421">
            <w:pPr>
              <w:spacing w:line="360" w:lineRule="exact"/>
              <w:rPr>
                <w:rFonts w:ascii="Times New Roman" w:eastAsia="標楷體" w:hAnsi="Times New Roman"/>
                <w:color w:val="000000" w:themeColor="text1"/>
              </w:rPr>
            </w:pPr>
            <w:r w:rsidRPr="005E6826">
              <w:rPr>
                <w:rFonts w:ascii="Times New Roman" w:eastAsia="標楷體" w:hAnsi="標楷體"/>
                <w:color w:val="000000" w:themeColor="text1"/>
              </w:rPr>
              <w:t>中國</w:t>
            </w:r>
          </w:p>
        </w:tc>
        <w:tc>
          <w:tcPr>
            <w:tcW w:w="2992" w:type="dxa"/>
            <w:vAlign w:val="center"/>
          </w:tcPr>
          <w:p w:rsidR="00D6580F" w:rsidRPr="005E6826" w:rsidRDefault="00D6580F" w:rsidP="00DC1421">
            <w:pPr>
              <w:spacing w:line="360" w:lineRule="exact"/>
              <w:rPr>
                <w:rFonts w:ascii="Times New Roman" w:eastAsia="標楷體" w:hAnsi="Times New Roman"/>
                <w:color w:val="000000" w:themeColor="text1"/>
              </w:rPr>
            </w:pPr>
            <w:r w:rsidRPr="005E6826">
              <w:rPr>
                <w:rFonts w:ascii="Times New Roman" w:eastAsia="標楷體" w:hAnsi="標楷體"/>
                <w:color w:val="000000" w:themeColor="text1"/>
              </w:rPr>
              <w:t>王潤教授</w:t>
            </w:r>
            <w:r w:rsidRPr="005E6826">
              <w:rPr>
                <w:rFonts w:ascii="Times New Roman" w:eastAsia="標楷體" w:hAnsi="Times New Roman"/>
                <w:color w:val="000000" w:themeColor="text1"/>
              </w:rPr>
              <w:t>(Run Wang)</w:t>
            </w:r>
          </w:p>
        </w:tc>
        <w:tc>
          <w:tcPr>
            <w:tcW w:w="5522" w:type="dxa"/>
            <w:vAlign w:val="center"/>
          </w:tcPr>
          <w:p w:rsidR="00D6580F" w:rsidRPr="005E6826" w:rsidRDefault="00D6580F" w:rsidP="00DC1421">
            <w:pPr>
              <w:spacing w:line="360" w:lineRule="exact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5E6826">
              <w:rPr>
                <w:rFonts w:ascii="Times New Roman" w:eastAsia="標楷體" w:hAnsi="Times New Roman"/>
                <w:color w:val="000000" w:themeColor="text1"/>
              </w:rPr>
              <w:t>Faculty of Resources and Environ. Sci.,</w:t>
            </w:r>
          </w:p>
          <w:p w:rsidR="00D6580F" w:rsidRPr="005E6826" w:rsidRDefault="00D6580F" w:rsidP="00DC1421">
            <w:pPr>
              <w:spacing w:line="360" w:lineRule="exact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5E6826">
              <w:rPr>
                <w:rFonts w:ascii="Times New Roman" w:eastAsia="標楷體" w:hAnsi="Times New Roman"/>
                <w:color w:val="000000" w:themeColor="text1"/>
              </w:rPr>
              <w:t>Hubei University</w:t>
            </w:r>
          </w:p>
        </w:tc>
      </w:tr>
      <w:tr w:rsidR="00D6580F" w:rsidRPr="005E6826" w:rsidTr="00DC1421">
        <w:trPr>
          <w:trHeight w:val="807"/>
          <w:jc w:val="center"/>
        </w:trPr>
        <w:tc>
          <w:tcPr>
            <w:tcW w:w="829" w:type="dxa"/>
            <w:vAlign w:val="center"/>
          </w:tcPr>
          <w:p w:rsidR="00D6580F" w:rsidRPr="008556DA" w:rsidRDefault="00D6580F" w:rsidP="00DC1421">
            <w:pPr>
              <w:spacing w:line="360" w:lineRule="exact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</w:rPr>
              <w:t>瑞典</w:t>
            </w:r>
          </w:p>
        </w:tc>
        <w:tc>
          <w:tcPr>
            <w:tcW w:w="2992" w:type="dxa"/>
            <w:vAlign w:val="center"/>
          </w:tcPr>
          <w:p w:rsidR="00D6580F" w:rsidRPr="008556DA" w:rsidRDefault="00D6580F" w:rsidP="00DC1421">
            <w:pPr>
              <w:spacing w:line="360" w:lineRule="exact"/>
              <w:rPr>
                <w:rFonts w:ascii="Times New Roman" w:eastAsia="標楷體" w:hAnsi="Times New Roman"/>
                <w:color w:val="000000" w:themeColor="text1"/>
              </w:rPr>
            </w:pPr>
            <w:r w:rsidRPr="008556DA">
              <w:rPr>
                <w:rFonts w:ascii="Times New Roman" w:eastAsia="標楷體" w:hAnsi="Times New Roman"/>
                <w:color w:val="000000" w:themeColor="text1"/>
              </w:rPr>
              <w:t>Dr. Justin Chiu</w:t>
            </w:r>
          </w:p>
        </w:tc>
        <w:tc>
          <w:tcPr>
            <w:tcW w:w="5522" w:type="dxa"/>
            <w:vAlign w:val="center"/>
          </w:tcPr>
          <w:p w:rsidR="00D6580F" w:rsidRPr="008556DA" w:rsidRDefault="00D6580F" w:rsidP="00DC1421">
            <w:pPr>
              <w:snapToGrid w:val="0"/>
              <w:spacing w:line="360" w:lineRule="exact"/>
              <w:jc w:val="both"/>
              <w:rPr>
                <w:rFonts w:ascii="Times New Roman" w:hAnsi="Times New Roman"/>
                <w:color w:val="000000" w:themeColor="text1"/>
              </w:rPr>
            </w:pPr>
            <w:r w:rsidRPr="008556DA">
              <w:rPr>
                <w:rFonts w:ascii="Times New Roman" w:eastAsia="標楷體" w:hAnsi="Times New Roman"/>
                <w:color w:val="000000" w:themeColor="text1"/>
              </w:rPr>
              <w:t>Royal Institute of Technology, KTH, Sweden</w:t>
            </w:r>
          </w:p>
        </w:tc>
      </w:tr>
      <w:tr w:rsidR="00D6580F" w:rsidRPr="005E6826" w:rsidTr="00DC1421">
        <w:trPr>
          <w:trHeight w:val="798"/>
          <w:jc w:val="center"/>
        </w:trPr>
        <w:tc>
          <w:tcPr>
            <w:tcW w:w="829" w:type="dxa"/>
            <w:vMerge w:val="restart"/>
            <w:vAlign w:val="center"/>
          </w:tcPr>
          <w:p w:rsidR="00D6580F" w:rsidRDefault="00D6580F" w:rsidP="00DC1421">
            <w:pPr>
              <w:spacing w:line="360" w:lineRule="exact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</w:rPr>
              <w:t>台灣</w:t>
            </w:r>
          </w:p>
        </w:tc>
        <w:tc>
          <w:tcPr>
            <w:tcW w:w="2992" w:type="dxa"/>
            <w:vAlign w:val="center"/>
          </w:tcPr>
          <w:p w:rsidR="00D6580F" w:rsidRDefault="00D6580F" w:rsidP="00DC1421">
            <w:pPr>
              <w:spacing w:line="360" w:lineRule="exact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Times New Roman" w:eastAsia="標楷體" w:hAnsi="Times New Roman"/>
                <w:color w:val="000000" w:themeColor="text1"/>
              </w:rPr>
              <w:t xml:space="preserve">Director </w:t>
            </w:r>
            <w:r w:rsidRPr="008B6669">
              <w:rPr>
                <w:rFonts w:ascii="Times New Roman" w:eastAsia="標楷體" w:hAnsi="Times New Roman"/>
                <w:color w:val="000000" w:themeColor="text1"/>
              </w:rPr>
              <w:t>CHEN, Liang-Chun</w:t>
            </w:r>
          </w:p>
          <w:p w:rsidR="00D6580F" w:rsidRPr="008556DA" w:rsidRDefault="00D6580F" w:rsidP="00DC1421">
            <w:pPr>
              <w:spacing w:line="360" w:lineRule="exact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</w:rPr>
              <w:t>陳亮全主任</w:t>
            </w:r>
          </w:p>
        </w:tc>
        <w:tc>
          <w:tcPr>
            <w:tcW w:w="5522" w:type="dxa"/>
            <w:vAlign w:val="center"/>
          </w:tcPr>
          <w:p w:rsidR="00D6580F" w:rsidRPr="002D00DB" w:rsidRDefault="00D6580F" w:rsidP="00DC1421">
            <w:pPr>
              <w:snapToGrid w:val="0"/>
              <w:spacing w:line="360" w:lineRule="exact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8B6669">
              <w:rPr>
                <w:rFonts w:ascii="Times New Roman" w:eastAsia="標楷體" w:hAnsi="Times New Roman"/>
                <w:color w:val="000000" w:themeColor="text1"/>
              </w:rPr>
              <w:t>The National Science and Technology Center for Disaster Reduction</w:t>
            </w:r>
          </w:p>
        </w:tc>
      </w:tr>
      <w:tr w:rsidR="00D6580F" w:rsidRPr="005E6826" w:rsidTr="00DC1421">
        <w:trPr>
          <w:trHeight w:val="485"/>
          <w:jc w:val="center"/>
        </w:trPr>
        <w:tc>
          <w:tcPr>
            <w:tcW w:w="829" w:type="dxa"/>
            <w:vMerge/>
            <w:vAlign w:val="center"/>
          </w:tcPr>
          <w:p w:rsidR="00D6580F" w:rsidRDefault="00D6580F" w:rsidP="00DC1421">
            <w:pPr>
              <w:spacing w:line="360" w:lineRule="exact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2992" w:type="dxa"/>
            <w:vAlign w:val="center"/>
          </w:tcPr>
          <w:p w:rsidR="00D6580F" w:rsidRDefault="00D6580F" w:rsidP="00DC1421">
            <w:pPr>
              <w:spacing w:line="360" w:lineRule="exact"/>
              <w:rPr>
                <w:rFonts w:ascii="Times New Roman" w:eastAsia="標楷體" w:hAnsi="Times New Roman"/>
                <w:color w:val="000000" w:themeColor="text1"/>
              </w:rPr>
            </w:pPr>
            <w:r w:rsidRPr="005E6826">
              <w:rPr>
                <w:rFonts w:ascii="Times New Roman" w:eastAsia="標楷體" w:hAnsi="Times New Roman"/>
                <w:color w:val="000000" w:themeColor="text1"/>
              </w:rPr>
              <w:t>Dr. Chi-Ming Peng</w:t>
            </w:r>
          </w:p>
        </w:tc>
        <w:tc>
          <w:tcPr>
            <w:tcW w:w="5522" w:type="dxa"/>
            <w:vAlign w:val="center"/>
          </w:tcPr>
          <w:p w:rsidR="00D6580F" w:rsidRPr="008B6669" w:rsidRDefault="00D6580F" w:rsidP="00DC1421">
            <w:pPr>
              <w:snapToGrid w:val="0"/>
              <w:spacing w:line="360" w:lineRule="exact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proofErr w:type="spellStart"/>
            <w:r w:rsidRPr="005E6826">
              <w:rPr>
                <w:rFonts w:ascii="Times New Roman" w:eastAsia="標楷體" w:hAnsi="Times New Roman"/>
                <w:color w:val="000000" w:themeColor="text1"/>
              </w:rPr>
              <w:t>WeatherRisk</w:t>
            </w:r>
            <w:proofErr w:type="spellEnd"/>
            <w:r w:rsidRPr="005E6826">
              <w:rPr>
                <w:rFonts w:ascii="Times New Roman" w:eastAsia="標楷體" w:hAnsi="Times New Roman"/>
                <w:color w:val="000000" w:themeColor="text1"/>
              </w:rPr>
              <w:t xml:space="preserve"> Explore </w:t>
            </w:r>
            <w:proofErr w:type="spellStart"/>
            <w:r w:rsidRPr="005E6826">
              <w:rPr>
                <w:rFonts w:ascii="Times New Roman" w:eastAsia="標楷體" w:hAnsi="Times New Roman"/>
                <w:color w:val="000000" w:themeColor="text1"/>
              </w:rPr>
              <w:t>Inc</w:t>
            </w:r>
            <w:proofErr w:type="spellEnd"/>
          </w:p>
        </w:tc>
      </w:tr>
      <w:tr w:rsidR="00D6580F" w:rsidRPr="005E6826" w:rsidTr="00DC1421">
        <w:trPr>
          <w:trHeight w:val="485"/>
          <w:jc w:val="center"/>
        </w:trPr>
        <w:tc>
          <w:tcPr>
            <w:tcW w:w="829" w:type="dxa"/>
            <w:vMerge/>
            <w:vAlign w:val="center"/>
          </w:tcPr>
          <w:p w:rsidR="00D6580F" w:rsidRDefault="00D6580F" w:rsidP="00DC1421">
            <w:pPr>
              <w:spacing w:line="360" w:lineRule="exact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2992" w:type="dxa"/>
            <w:vAlign w:val="center"/>
          </w:tcPr>
          <w:p w:rsidR="00D6580F" w:rsidRPr="005E6826" w:rsidRDefault="00D6580F" w:rsidP="00DC1421">
            <w:pPr>
              <w:spacing w:line="360" w:lineRule="exact"/>
              <w:rPr>
                <w:rFonts w:ascii="Times New Roman" w:eastAsia="標楷體" w:hAnsi="Times New Roman"/>
                <w:color w:val="000000" w:themeColor="text1"/>
              </w:rPr>
            </w:pPr>
            <w:r w:rsidRPr="00336BCA">
              <w:rPr>
                <w:rFonts w:ascii="Times New Roman" w:eastAsia="標楷體" w:hAnsi="Times New Roman"/>
                <w:color w:val="000000" w:themeColor="text1"/>
              </w:rPr>
              <w:t xml:space="preserve">Prof. Y.-T. </w:t>
            </w:r>
            <w:proofErr w:type="spellStart"/>
            <w:r w:rsidRPr="00336BCA">
              <w:rPr>
                <w:rFonts w:ascii="Times New Roman" w:eastAsia="標楷體" w:hAnsi="Times New Roman"/>
                <w:color w:val="000000" w:themeColor="text1"/>
              </w:rPr>
              <w:t>Shyu</w:t>
            </w:r>
            <w:proofErr w:type="spellEnd"/>
          </w:p>
        </w:tc>
        <w:tc>
          <w:tcPr>
            <w:tcW w:w="5522" w:type="dxa"/>
            <w:vAlign w:val="center"/>
          </w:tcPr>
          <w:p w:rsidR="00D6580F" w:rsidRPr="005E6826" w:rsidRDefault="00D6580F" w:rsidP="00DC1421">
            <w:pPr>
              <w:snapToGrid w:val="0"/>
              <w:spacing w:line="360" w:lineRule="exact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336BCA">
              <w:rPr>
                <w:rFonts w:ascii="Times New Roman" w:eastAsia="標楷體" w:hAnsi="Times New Roman"/>
                <w:color w:val="000000" w:themeColor="text1"/>
              </w:rPr>
              <w:t xml:space="preserve">Dean, College of </w:t>
            </w:r>
            <w:proofErr w:type="spellStart"/>
            <w:r w:rsidRPr="00336BCA">
              <w:rPr>
                <w:rFonts w:ascii="Times New Roman" w:eastAsia="標楷體" w:hAnsi="Times New Roman"/>
                <w:color w:val="000000" w:themeColor="text1"/>
              </w:rPr>
              <w:t>Bioresources</w:t>
            </w:r>
            <w:proofErr w:type="spellEnd"/>
            <w:r w:rsidRPr="00336BCA">
              <w:rPr>
                <w:rFonts w:ascii="Times New Roman" w:eastAsia="標楷體" w:hAnsi="Times New Roman"/>
                <w:color w:val="000000" w:themeColor="text1"/>
              </w:rPr>
              <w:t xml:space="preserve"> and Agriculture, NTU</w:t>
            </w:r>
          </w:p>
        </w:tc>
      </w:tr>
    </w:tbl>
    <w:p w:rsidR="00D6580F" w:rsidRPr="005E6826" w:rsidRDefault="00D6580F" w:rsidP="00D6580F">
      <w:pPr>
        <w:rPr>
          <w:rFonts w:ascii="Times New Roman" w:eastAsia="標楷體" w:hAnsi="Times New Roman"/>
        </w:rPr>
      </w:pPr>
    </w:p>
    <w:p w:rsidR="00D6580F" w:rsidRPr="005E6826" w:rsidRDefault="00D6580F" w:rsidP="00D6580F">
      <w:pPr>
        <w:rPr>
          <w:rFonts w:ascii="Times New Roman" w:eastAsia="標楷體" w:hAnsi="Times New Roman"/>
          <w:color w:val="000000"/>
        </w:rPr>
      </w:pPr>
      <w:r w:rsidRPr="005E6826">
        <w:rPr>
          <w:rFonts w:ascii="Times New Roman" w:eastAsia="標楷體" w:hAnsi="Times New Roman"/>
        </w:rPr>
        <w:br w:type="page"/>
      </w:r>
    </w:p>
    <w:p w:rsidR="00D6580F" w:rsidRDefault="00D6580F" w:rsidP="00D6580F">
      <w:pPr>
        <w:rPr>
          <w:rFonts w:ascii="Times New Roman" w:eastAsia="標楷體" w:hAnsi="標楷體"/>
          <w:b/>
        </w:rPr>
      </w:pPr>
      <w:r w:rsidRPr="005E6826">
        <w:rPr>
          <w:rFonts w:ascii="Times New Roman" w:eastAsia="標楷體" w:hAnsi="標楷體"/>
          <w:b/>
        </w:rPr>
        <w:lastRenderedPageBreak/>
        <w:t>九、交通資訊</w:t>
      </w:r>
    </w:p>
    <w:p w:rsidR="00D6580F" w:rsidRPr="005E6826" w:rsidRDefault="00D6580F" w:rsidP="00D6580F">
      <w:pPr>
        <w:rPr>
          <w:rFonts w:ascii="Times New Roman" w:eastAsia="標楷體" w:hAnsi="Times New Roman"/>
          <w:b/>
        </w:rPr>
      </w:pPr>
    </w:p>
    <w:p w:rsidR="00D6580F" w:rsidRPr="00472047" w:rsidRDefault="00D6580F" w:rsidP="00D6580F">
      <w:pPr>
        <w:ind w:firstLineChars="200" w:firstLine="480"/>
        <w:rPr>
          <w:rFonts w:ascii="標楷體" w:eastAsia="標楷體" w:hAnsi="標楷體"/>
        </w:rPr>
      </w:pPr>
      <w:r w:rsidRPr="00472047">
        <w:rPr>
          <w:rFonts w:ascii="標楷體" w:eastAsia="標楷體" w:hAnsi="標楷體" w:hint="eastAsia"/>
        </w:rPr>
        <w:t>會場地址：台北市羅斯福路</w:t>
      </w:r>
      <w:r w:rsidRPr="00472047">
        <w:rPr>
          <w:rFonts w:ascii="標楷體" w:eastAsia="標楷體" w:hAnsi="標楷體"/>
        </w:rPr>
        <w:t>4</w:t>
      </w:r>
      <w:r w:rsidRPr="00472047">
        <w:rPr>
          <w:rFonts w:ascii="標楷體" w:eastAsia="標楷體" w:hAnsi="標楷體" w:hint="eastAsia"/>
        </w:rPr>
        <w:t>段</w:t>
      </w:r>
      <w:r w:rsidRPr="00472047">
        <w:rPr>
          <w:rFonts w:ascii="標楷體" w:eastAsia="標楷體" w:hAnsi="標楷體"/>
        </w:rPr>
        <w:t>85</w:t>
      </w:r>
      <w:r w:rsidRPr="00472047">
        <w:rPr>
          <w:rFonts w:ascii="標楷體" w:eastAsia="標楷體" w:hAnsi="標楷體" w:hint="eastAsia"/>
        </w:rPr>
        <w:t>號</w:t>
      </w:r>
      <w:r w:rsidRPr="00472047">
        <w:rPr>
          <w:rFonts w:ascii="標楷體" w:eastAsia="標楷體" w:hAnsi="標楷體"/>
        </w:rPr>
        <w:t>B1</w:t>
      </w:r>
      <w:r w:rsidRPr="00472047">
        <w:rPr>
          <w:rFonts w:ascii="標楷體" w:eastAsia="標楷體" w:hAnsi="標楷體" w:hint="eastAsia"/>
        </w:rPr>
        <w:t>集思台大會議中心</w:t>
      </w:r>
      <w:r w:rsidRPr="00472047">
        <w:rPr>
          <w:rFonts w:ascii="標楷體" w:eastAsia="標楷體" w:hAnsi="標楷體"/>
        </w:rPr>
        <w:t xml:space="preserve"> </w:t>
      </w:r>
      <w:r w:rsidRPr="00472047">
        <w:rPr>
          <w:rFonts w:ascii="標楷體" w:eastAsia="標楷體" w:hAnsi="標楷體" w:hint="eastAsia"/>
        </w:rPr>
        <w:t>蘇格拉底廳</w:t>
      </w:r>
    </w:p>
    <w:p w:rsidR="00D6580F" w:rsidRPr="008556DA" w:rsidRDefault="00D6580F" w:rsidP="00D6580F">
      <w:r>
        <w:rPr>
          <w:noProof/>
        </w:rPr>
        <w:drawing>
          <wp:inline distT="0" distB="0" distL="0" distR="0">
            <wp:extent cx="5981700" cy="3696646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7117" t="26191" r="13133" b="146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36966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580F" w:rsidRPr="008556DA" w:rsidRDefault="00D6580F" w:rsidP="00D6580F"/>
    <w:tbl>
      <w:tblPr>
        <w:tblStyle w:val="a3"/>
        <w:tblW w:w="9923" w:type="dxa"/>
        <w:tblInd w:w="108" w:type="dxa"/>
        <w:tblLook w:val="04A0" w:firstRow="1" w:lastRow="0" w:firstColumn="1" w:lastColumn="0" w:noHBand="0" w:noVBand="1"/>
      </w:tblPr>
      <w:tblGrid>
        <w:gridCol w:w="1701"/>
        <w:gridCol w:w="2517"/>
        <w:gridCol w:w="5705"/>
      </w:tblGrid>
      <w:tr w:rsidR="00D6580F" w:rsidRPr="00620181" w:rsidTr="00DC1421">
        <w:trPr>
          <w:trHeight w:val="1394"/>
        </w:trPr>
        <w:tc>
          <w:tcPr>
            <w:tcW w:w="1701" w:type="dxa"/>
            <w:vAlign w:val="center"/>
          </w:tcPr>
          <w:p w:rsidR="00D6580F" w:rsidRPr="00620181" w:rsidRDefault="00D6580F" w:rsidP="00D6580F">
            <w:pPr>
              <w:pStyle w:val="a4"/>
              <w:widowControl/>
              <w:numPr>
                <w:ilvl w:val="0"/>
                <w:numId w:val="11"/>
              </w:numPr>
              <w:spacing w:line="408" w:lineRule="atLeast"/>
              <w:ind w:leftChars="0"/>
              <w:jc w:val="both"/>
              <w:rPr>
                <w:rFonts w:ascii="Helvetica" w:hAnsi="Helvetica" w:cs="Helvetica"/>
                <w:b/>
                <w:color w:val="555555"/>
                <w:kern w:val="0"/>
                <w:sz w:val="20"/>
                <w:szCs w:val="20"/>
              </w:rPr>
            </w:pPr>
            <w:r w:rsidRPr="00620181">
              <w:rPr>
                <w:rFonts w:ascii="Helvetica" w:hAnsi="Helvetica" w:cs="Helvetica"/>
                <w:b/>
                <w:color w:val="555555"/>
                <w:kern w:val="0"/>
                <w:sz w:val="20"/>
                <w:szCs w:val="20"/>
              </w:rPr>
              <w:t>開車</w:t>
            </w:r>
          </w:p>
          <w:p w:rsidR="00D6580F" w:rsidRPr="00620181" w:rsidRDefault="00D6580F" w:rsidP="00DC1421">
            <w:pPr>
              <w:pStyle w:val="a4"/>
              <w:widowControl/>
              <w:spacing w:line="408" w:lineRule="atLeast"/>
              <w:ind w:leftChars="50" w:left="120" w:firstLineChars="150" w:firstLine="300"/>
              <w:jc w:val="both"/>
              <w:rPr>
                <w:rFonts w:ascii="Helvetica" w:hAnsi="Helvetica" w:cs="Helvetica"/>
                <w:b/>
                <w:color w:val="555555"/>
                <w:kern w:val="0"/>
                <w:sz w:val="20"/>
                <w:szCs w:val="20"/>
              </w:rPr>
            </w:pPr>
            <w:r w:rsidRPr="00620181">
              <w:rPr>
                <w:b/>
                <w:noProof/>
                <w:sz w:val="20"/>
                <w:szCs w:val="20"/>
              </w:rPr>
              <w:drawing>
                <wp:inline distT="0" distB="0" distL="0" distR="0">
                  <wp:extent cx="425450" cy="425450"/>
                  <wp:effectExtent l="19050" t="0" r="0" b="0"/>
                  <wp:docPr id="6" name="圖片 16" descr="http://www.meeting.com.tw/images/gis-ntu/venue/images/park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www.meeting.com.tw/images/gis-ntu/venue/images/park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5450" cy="425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  <w:gridSpan w:val="2"/>
            <w:vAlign w:val="center"/>
          </w:tcPr>
          <w:p w:rsidR="00D6580F" w:rsidRPr="00620181" w:rsidRDefault="00D6580F" w:rsidP="00DC1421">
            <w:pPr>
              <w:spacing w:line="408" w:lineRule="atLeast"/>
              <w:ind w:left="316" w:hangingChars="158" w:hanging="316"/>
              <w:rPr>
                <w:rFonts w:ascii="Helvetica" w:hAnsi="Helvetica" w:cs="Helvetica"/>
                <w:color w:val="555555"/>
                <w:sz w:val="20"/>
                <w:szCs w:val="20"/>
              </w:rPr>
            </w:pP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1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、國道一號：由松江路交流道下，轉建國高架道路南行至和平東路出口，續行辛亥路至基隆路右轉，直行至羅斯福路再右轉，隨即於右側「台灣大學公館二活停車場」停車即可。</w:t>
            </w:r>
          </w:p>
          <w:p w:rsidR="00D6580F" w:rsidRPr="00620181" w:rsidRDefault="00D6580F" w:rsidP="00DC1421">
            <w:pPr>
              <w:spacing w:line="408" w:lineRule="atLeast"/>
              <w:ind w:left="316" w:hangingChars="158" w:hanging="316"/>
              <w:rPr>
                <w:rFonts w:ascii="Helvetica" w:hAnsi="Helvetica" w:cs="Helvetica"/>
                <w:color w:val="555555"/>
                <w:sz w:val="20"/>
                <w:szCs w:val="20"/>
              </w:rPr>
            </w:pP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2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、國道三號：由台北聯絡道下辛亥路端，接基隆路右轉羅斯福路，隨即於右側「台灣大學公館二活停車場」停車即可</w:t>
            </w:r>
          </w:p>
        </w:tc>
      </w:tr>
      <w:tr w:rsidR="00D6580F" w:rsidRPr="00620181" w:rsidTr="00DC1421">
        <w:trPr>
          <w:trHeight w:val="649"/>
        </w:trPr>
        <w:tc>
          <w:tcPr>
            <w:tcW w:w="1701" w:type="dxa"/>
            <w:vAlign w:val="center"/>
          </w:tcPr>
          <w:p w:rsidR="00D6580F" w:rsidRPr="00620181" w:rsidRDefault="00D6580F" w:rsidP="00D6580F">
            <w:pPr>
              <w:pStyle w:val="a4"/>
              <w:numPr>
                <w:ilvl w:val="0"/>
                <w:numId w:val="11"/>
              </w:numPr>
              <w:ind w:leftChars="0" w:left="567" w:hanging="567"/>
              <w:jc w:val="both"/>
              <w:rPr>
                <w:rFonts w:ascii="Helvetica" w:hAnsi="Helvetica" w:cs="Helvetica"/>
                <w:b/>
                <w:color w:val="555555"/>
                <w:kern w:val="0"/>
                <w:sz w:val="20"/>
                <w:szCs w:val="20"/>
              </w:rPr>
            </w:pPr>
            <w:r w:rsidRPr="00620181">
              <w:rPr>
                <w:rFonts w:ascii="Helvetica" w:hAnsi="Helvetica" w:cs="Helvetica"/>
                <w:b/>
                <w:color w:val="555555"/>
                <w:kern w:val="0"/>
                <w:sz w:val="20"/>
                <w:szCs w:val="20"/>
              </w:rPr>
              <w:t>捷運</w:t>
            </w:r>
          </w:p>
          <w:p w:rsidR="00D6580F" w:rsidRPr="00620181" w:rsidRDefault="00D6580F" w:rsidP="00DC1421">
            <w:pPr>
              <w:pStyle w:val="a4"/>
              <w:ind w:leftChars="50" w:left="120" w:firstLineChars="150" w:firstLine="300"/>
              <w:jc w:val="both"/>
              <w:rPr>
                <w:b/>
                <w:sz w:val="20"/>
                <w:szCs w:val="20"/>
              </w:rPr>
            </w:pPr>
            <w:r w:rsidRPr="00620181">
              <w:rPr>
                <w:b/>
                <w:noProof/>
                <w:sz w:val="20"/>
                <w:szCs w:val="20"/>
              </w:rPr>
              <w:drawing>
                <wp:inline distT="0" distB="0" distL="0" distR="0">
                  <wp:extent cx="425450" cy="425450"/>
                  <wp:effectExtent l="19050" t="0" r="0" b="0"/>
                  <wp:docPr id="7" name="圖片 17" descr="http://www.meeting.com.tw/images/gis-ntu/venue/images/at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www.meeting.com.tw/images/gis-ntu/venue/images/at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5450" cy="425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  <w:gridSpan w:val="2"/>
            <w:vAlign w:val="center"/>
          </w:tcPr>
          <w:p w:rsidR="00D6580F" w:rsidRPr="00620181" w:rsidRDefault="00D6580F" w:rsidP="00DC1421">
            <w:pPr>
              <w:jc w:val="both"/>
              <w:rPr>
                <w:sz w:val="20"/>
                <w:szCs w:val="20"/>
              </w:rPr>
            </w:pP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捷運新店線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 xml:space="preserve"> 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公館站二號出口</w:t>
            </w:r>
            <w:r w:rsidRPr="00620181">
              <w:rPr>
                <w:rFonts w:ascii="Helvetica" w:hAnsi="Helvetica" w:cs="Helvetica"/>
                <w:b/>
                <w:bCs/>
                <w:color w:val="555555"/>
                <w:sz w:val="20"/>
                <w:szCs w:val="20"/>
              </w:rPr>
              <w:t xml:space="preserve"> (</w:t>
            </w:r>
            <w:r w:rsidRPr="00620181">
              <w:rPr>
                <w:rFonts w:ascii="Helvetica" w:hAnsi="Helvetica" w:cs="Helvetica"/>
                <w:b/>
                <w:bCs/>
                <w:color w:val="555555"/>
                <w:sz w:val="20"/>
                <w:szCs w:val="20"/>
              </w:rPr>
              <w:t>步行</w:t>
            </w:r>
            <w:r w:rsidRPr="00620181">
              <w:rPr>
                <w:rFonts w:ascii="Helvetica" w:hAnsi="Helvetica" w:cs="Helvetica"/>
                <w:b/>
                <w:bCs/>
                <w:color w:val="555555"/>
                <w:sz w:val="20"/>
                <w:szCs w:val="20"/>
              </w:rPr>
              <w:t>2</w:t>
            </w:r>
            <w:r w:rsidRPr="00620181">
              <w:rPr>
                <w:rFonts w:ascii="Helvetica" w:hAnsi="Helvetica" w:cs="Helvetica"/>
                <w:b/>
                <w:bCs/>
                <w:color w:val="555555"/>
                <w:sz w:val="20"/>
                <w:szCs w:val="20"/>
              </w:rPr>
              <w:t>分鐘</w:t>
            </w:r>
            <w:r w:rsidRPr="00620181">
              <w:rPr>
                <w:rFonts w:ascii="Helvetica" w:hAnsi="Helvetica" w:cs="Helvetica"/>
                <w:b/>
                <w:bCs/>
                <w:color w:val="555555"/>
                <w:sz w:val="20"/>
                <w:szCs w:val="20"/>
              </w:rPr>
              <w:t>)</w:t>
            </w:r>
          </w:p>
        </w:tc>
      </w:tr>
      <w:tr w:rsidR="00D6580F" w:rsidRPr="00620181" w:rsidTr="00DC1421">
        <w:tc>
          <w:tcPr>
            <w:tcW w:w="1701" w:type="dxa"/>
            <w:vMerge w:val="restart"/>
            <w:vAlign w:val="center"/>
          </w:tcPr>
          <w:p w:rsidR="00D6580F" w:rsidRPr="00620181" w:rsidRDefault="00D6580F" w:rsidP="00D6580F">
            <w:pPr>
              <w:pStyle w:val="a4"/>
              <w:numPr>
                <w:ilvl w:val="0"/>
                <w:numId w:val="11"/>
              </w:numPr>
              <w:ind w:leftChars="0" w:left="567" w:hanging="567"/>
              <w:jc w:val="both"/>
              <w:rPr>
                <w:rFonts w:ascii="Helvetica" w:hAnsi="Helvetica" w:cs="Helvetica"/>
                <w:b/>
                <w:color w:val="555555"/>
                <w:kern w:val="0"/>
                <w:sz w:val="20"/>
                <w:szCs w:val="20"/>
              </w:rPr>
            </w:pPr>
            <w:r w:rsidRPr="00620181">
              <w:rPr>
                <w:rFonts w:ascii="Helvetica" w:hAnsi="Helvetica" w:cs="Helvetica"/>
                <w:b/>
                <w:color w:val="555555"/>
                <w:kern w:val="0"/>
                <w:sz w:val="20"/>
                <w:szCs w:val="20"/>
              </w:rPr>
              <w:t>公車</w:t>
            </w:r>
          </w:p>
          <w:p w:rsidR="00D6580F" w:rsidRPr="00620181" w:rsidRDefault="00D6580F" w:rsidP="00DC1421">
            <w:pPr>
              <w:pStyle w:val="a4"/>
              <w:ind w:leftChars="50" w:left="120" w:firstLineChars="150" w:firstLine="300"/>
              <w:jc w:val="both"/>
              <w:rPr>
                <w:b/>
                <w:sz w:val="20"/>
                <w:szCs w:val="20"/>
              </w:rPr>
            </w:pPr>
            <w:r w:rsidRPr="00620181">
              <w:rPr>
                <w:b/>
                <w:noProof/>
                <w:sz w:val="20"/>
                <w:szCs w:val="20"/>
              </w:rPr>
              <w:drawing>
                <wp:inline distT="0" distB="0" distL="0" distR="0">
                  <wp:extent cx="425450" cy="425450"/>
                  <wp:effectExtent l="19050" t="0" r="0" b="0"/>
                  <wp:docPr id="8" name="圖片 18" descr="http://www.meeting.com.tw/images/gis-ntu/venue/images/bu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www.meeting.com.tw/images/gis-ntu/venue/images/bu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5450" cy="425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7" w:type="dxa"/>
            <w:tcBorders>
              <w:right w:val="single" w:sz="8" w:space="0" w:color="auto"/>
            </w:tcBorders>
            <w:vAlign w:val="center"/>
          </w:tcPr>
          <w:p w:rsidR="00D6580F" w:rsidRPr="00620181" w:rsidRDefault="00D6580F" w:rsidP="00DC1421">
            <w:pPr>
              <w:spacing w:line="408" w:lineRule="atLeast"/>
              <w:jc w:val="center"/>
              <w:rPr>
                <w:rFonts w:ascii="Helvetica" w:hAnsi="Helvetica" w:cs="Helvetica"/>
                <w:color w:val="555555"/>
                <w:sz w:val="20"/>
                <w:szCs w:val="20"/>
              </w:rPr>
            </w:pP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站牌名稱</w:t>
            </w:r>
          </w:p>
        </w:tc>
        <w:tc>
          <w:tcPr>
            <w:tcW w:w="5705" w:type="dxa"/>
            <w:tcBorders>
              <w:left w:val="single" w:sz="8" w:space="0" w:color="auto"/>
            </w:tcBorders>
            <w:vAlign w:val="center"/>
          </w:tcPr>
          <w:p w:rsidR="00D6580F" w:rsidRPr="00620181" w:rsidRDefault="00D6580F" w:rsidP="00DC1421">
            <w:pPr>
              <w:spacing w:line="408" w:lineRule="atLeast"/>
              <w:jc w:val="center"/>
              <w:rPr>
                <w:rFonts w:ascii="Helvetica" w:hAnsi="Helvetica" w:cs="Helvetica"/>
                <w:color w:val="555555"/>
                <w:sz w:val="20"/>
                <w:szCs w:val="20"/>
              </w:rPr>
            </w:pP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路線公車</w:t>
            </w:r>
          </w:p>
        </w:tc>
      </w:tr>
      <w:tr w:rsidR="00D6580F" w:rsidRPr="00620181" w:rsidTr="00DC1421">
        <w:tc>
          <w:tcPr>
            <w:tcW w:w="1701" w:type="dxa"/>
            <w:vMerge/>
            <w:vAlign w:val="center"/>
          </w:tcPr>
          <w:p w:rsidR="00D6580F" w:rsidRPr="00620181" w:rsidRDefault="00D6580F" w:rsidP="00DC1421">
            <w:pPr>
              <w:jc w:val="both"/>
              <w:rPr>
                <w:rFonts w:ascii="Helvetica" w:hAnsi="Helvetica" w:cs="Helvetica"/>
                <w:color w:val="555555"/>
                <w:sz w:val="20"/>
                <w:szCs w:val="20"/>
              </w:rPr>
            </w:pPr>
          </w:p>
        </w:tc>
        <w:tc>
          <w:tcPr>
            <w:tcW w:w="2517" w:type="dxa"/>
            <w:tcBorders>
              <w:right w:val="single" w:sz="8" w:space="0" w:color="auto"/>
            </w:tcBorders>
            <w:vAlign w:val="center"/>
          </w:tcPr>
          <w:p w:rsidR="00D6580F" w:rsidRPr="00620181" w:rsidRDefault="00D6580F" w:rsidP="00DC1421">
            <w:pPr>
              <w:spacing w:line="408" w:lineRule="atLeast"/>
              <w:jc w:val="both"/>
              <w:rPr>
                <w:rFonts w:ascii="Helvetica" w:hAnsi="Helvetica" w:cs="Helvetica"/>
                <w:color w:val="555555"/>
                <w:sz w:val="20"/>
                <w:szCs w:val="20"/>
              </w:rPr>
            </w:pP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捷運公館站</w:t>
            </w:r>
            <w:r w:rsidRPr="00620181">
              <w:rPr>
                <w:rFonts w:ascii="Helvetica" w:hAnsi="Helvetica" w:cs="Helvetica" w:hint="eastAsia"/>
                <w:color w:val="555555"/>
                <w:sz w:val="20"/>
                <w:szCs w:val="20"/>
              </w:rPr>
              <w:t>-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(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羅斯福路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)</w:t>
            </w:r>
          </w:p>
        </w:tc>
        <w:tc>
          <w:tcPr>
            <w:tcW w:w="5705" w:type="dxa"/>
            <w:tcBorders>
              <w:left w:val="single" w:sz="8" w:space="0" w:color="auto"/>
            </w:tcBorders>
            <w:vAlign w:val="center"/>
          </w:tcPr>
          <w:p w:rsidR="00D6580F" w:rsidRPr="00620181" w:rsidRDefault="00D6580F" w:rsidP="00DC1421">
            <w:pPr>
              <w:spacing w:line="408" w:lineRule="atLeast"/>
              <w:jc w:val="both"/>
              <w:rPr>
                <w:rFonts w:ascii="Helvetica" w:hAnsi="Helvetica" w:cs="Helvetica"/>
                <w:color w:val="555555"/>
                <w:sz w:val="20"/>
                <w:szCs w:val="20"/>
              </w:rPr>
            </w:pP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254</w:t>
            </w:r>
          </w:p>
        </w:tc>
      </w:tr>
      <w:tr w:rsidR="00D6580F" w:rsidRPr="00620181" w:rsidTr="00DC1421">
        <w:tc>
          <w:tcPr>
            <w:tcW w:w="1701" w:type="dxa"/>
            <w:vMerge/>
            <w:vAlign w:val="center"/>
          </w:tcPr>
          <w:p w:rsidR="00D6580F" w:rsidRPr="00620181" w:rsidRDefault="00D6580F" w:rsidP="00DC1421">
            <w:pPr>
              <w:jc w:val="both"/>
              <w:rPr>
                <w:rFonts w:ascii="Helvetica" w:hAnsi="Helvetica" w:cs="Helvetica"/>
                <w:color w:val="555555"/>
                <w:sz w:val="20"/>
                <w:szCs w:val="20"/>
              </w:rPr>
            </w:pPr>
          </w:p>
        </w:tc>
        <w:tc>
          <w:tcPr>
            <w:tcW w:w="2517" w:type="dxa"/>
            <w:tcBorders>
              <w:right w:val="single" w:sz="8" w:space="0" w:color="auto"/>
            </w:tcBorders>
            <w:vAlign w:val="center"/>
          </w:tcPr>
          <w:p w:rsidR="00D6580F" w:rsidRPr="00620181" w:rsidRDefault="00D6580F" w:rsidP="00DC1421">
            <w:pPr>
              <w:spacing w:line="408" w:lineRule="atLeast"/>
              <w:jc w:val="both"/>
              <w:rPr>
                <w:rFonts w:ascii="Helvetica" w:hAnsi="Helvetica" w:cs="Helvetica"/>
                <w:color w:val="555555"/>
                <w:sz w:val="20"/>
                <w:szCs w:val="20"/>
              </w:rPr>
            </w:pP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捷運公館站</w:t>
            </w:r>
            <w:r w:rsidRPr="00620181">
              <w:rPr>
                <w:rFonts w:ascii="Helvetica" w:hAnsi="Helvetica" w:cs="Helvetica" w:hint="eastAsia"/>
                <w:color w:val="555555"/>
                <w:sz w:val="20"/>
                <w:szCs w:val="20"/>
              </w:rPr>
              <w:t>-</w:t>
            </w:r>
          </w:p>
          <w:p w:rsidR="00D6580F" w:rsidRPr="00620181" w:rsidRDefault="00D6580F" w:rsidP="00DC1421">
            <w:pPr>
              <w:spacing w:line="408" w:lineRule="atLeast"/>
              <w:jc w:val="both"/>
              <w:rPr>
                <w:rFonts w:ascii="Helvetica" w:hAnsi="Helvetica" w:cs="Helvetica"/>
                <w:color w:val="555555"/>
                <w:sz w:val="20"/>
                <w:szCs w:val="20"/>
              </w:rPr>
            </w:pP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(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公車專用道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-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往西區方向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)</w:t>
            </w:r>
          </w:p>
        </w:tc>
        <w:tc>
          <w:tcPr>
            <w:tcW w:w="5705" w:type="dxa"/>
            <w:tcBorders>
              <w:left w:val="single" w:sz="8" w:space="0" w:color="auto"/>
            </w:tcBorders>
            <w:vAlign w:val="center"/>
          </w:tcPr>
          <w:p w:rsidR="00D6580F" w:rsidRPr="00620181" w:rsidRDefault="00D6580F" w:rsidP="00DC1421">
            <w:pPr>
              <w:spacing w:line="408" w:lineRule="atLeast"/>
              <w:jc w:val="both"/>
              <w:rPr>
                <w:rFonts w:ascii="Helvetica" w:hAnsi="Helvetica" w:cs="Helvetica"/>
                <w:color w:val="555555"/>
                <w:sz w:val="20"/>
                <w:szCs w:val="20"/>
              </w:rPr>
            </w:pP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0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南、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1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、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109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、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208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、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208(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高架線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)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、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208(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區間車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)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、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208(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基河二期國宅線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)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、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236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、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251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、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252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、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253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、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278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、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284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、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284(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直行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)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、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290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、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52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、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642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、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643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、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644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、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648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、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660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、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671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、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672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、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673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、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676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、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74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、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907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、景美女中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-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榮總快速公車、棕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12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、綠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11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、綠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13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、藍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28</w:t>
            </w:r>
          </w:p>
        </w:tc>
      </w:tr>
      <w:tr w:rsidR="00D6580F" w:rsidRPr="00620181" w:rsidTr="00DC1421">
        <w:tc>
          <w:tcPr>
            <w:tcW w:w="1701" w:type="dxa"/>
            <w:vMerge/>
            <w:vAlign w:val="center"/>
          </w:tcPr>
          <w:p w:rsidR="00D6580F" w:rsidRPr="00620181" w:rsidRDefault="00D6580F" w:rsidP="00DC1421">
            <w:pPr>
              <w:jc w:val="both"/>
              <w:rPr>
                <w:rFonts w:ascii="Helvetica" w:hAnsi="Helvetica" w:cs="Helvetica"/>
                <w:color w:val="555555"/>
                <w:sz w:val="20"/>
                <w:szCs w:val="20"/>
              </w:rPr>
            </w:pPr>
          </w:p>
        </w:tc>
        <w:tc>
          <w:tcPr>
            <w:tcW w:w="2517" w:type="dxa"/>
            <w:tcBorders>
              <w:right w:val="single" w:sz="8" w:space="0" w:color="auto"/>
            </w:tcBorders>
            <w:vAlign w:val="center"/>
          </w:tcPr>
          <w:p w:rsidR="00D6580F" w:rsidRPr="00620181" w:rsidRDefault="00D6580F" w:rsidP="00DC1421">
            <w:pPr>
              <w:spacing w:line="408" w:lineRule="atLeast"/>
              <w:jc w:val="both"/>
              <w:rPr>
                <w:rFonts w:ascii="Helvetica" w:hAnsi="Helvetica" w:cs="Helvetica"/>
                <w:color w:val="555555"/>
                <w:sz w:val="20"/>
                <w:szCs w:val="20"/>
              </w:rPr>
            </w:pP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捷運公館站</w:t>
            </w:r>
            <w:proofErr w:type="gramStart"/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一</w:t>
            </w:r>
            <w:proofErr w:type="gramEnd"/>
          </w:p>
          <w:p w:rsidR="00D6580F" w:rsidRPr="00620181" w:rsidRDefault="00D6580F" w:rsidP="00DC1421">
            <w:pPr>
              <w:spacing w:line="408" w:lineRule="atLeast"/>
              <w:jc w:val="both"/>
              <w:rPr>
                <w:rFonts w:ascii="Helvetica" w:hAnsi="Helvetica" w:cs="Helvetica"/>
                <w:color w:val="555555"/>
                <w:sz w:val="20"/>
                <w:szCs w:val="20"/>
              </w:rPr>
            </w:pP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(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公車專用道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-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往新店方向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)</w:t>
            </w:r>
          </w:p>
        </w:tc>
        <w:tc>
          <w:tcPr>
            <w:tcW w:w="5705" w:type="dxa"/>
            <w:tcBorders>
              <w:left w:val="single" w:sz="8" w:space="0" w:color="auto"/>
            </w:tcBorders>
            <w:vAlign w:val="center"/>
          </w:tcPr>
          <w:p w:rsidR="00D6580F" w:rsidRPr="00620181" w:rsidRDefault="00D6580F" w:rsidP="00DC1421">
            <w:pPr>
              <w:spacing w:line="408" w:lineRule="atLeast"/>
              <w:jc w:val="both"/>
              <w:rPr>
                <w:rFonts w:ascii="Helvetica" w:hAnsi="Helvetica" w:cs="Helvetica"/>
                <w:color w:val="555555"/>
                <w:sz w:val="20"/>
                <w:szCs w:val="20"/>
              </w:rPr>
            </w:pP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207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、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278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、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280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、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280(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直達車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)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、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284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、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311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、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505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、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530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、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606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、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606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區間車、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668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、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 xml:space="preserve"> 675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、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676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、松江幹線、松江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-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新生幹線、敦化幹線、藍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28</w:t>
            </w:r>
          </w:p>
        </w:tc>
      </w:tr>
      <w:tr w:rsidR="00D6580F" w:rsidRPr="00620181" w:rsidTr="00DC1421">
        <w:tc>
          <w:tcPr>
            <w:tcW w:w="1701" w:type="dxa"/>
            <w:vMerge/>
            <w:vAlign w:val="center"/>
          </w:tcPr>
          <w:p w:rsidR="00D6580F" w:rsidRPr="00620181" w:rsidRDefault="00D6580F" w:rsidP="00DC1421">
            <w:pPr>
              <w:jc w:val="both"/>
              <w:rPr>
                <w:rFonts w:ascii="Helvetica" w:hAnsi="Helvetica" w:cs="Helvetica"/>
                <w:color w:val="555555"/>
                <w:sz w:val="20"/>
                <w:szCs w:val="20"/>
              </w:rPr>
            </w:pPr>
          </w:p>
        </w:tc>
        <w:tc>
          <w:tcPr>
            <w:tcW w:w="2517" w:type="dxa"/>
            <w:tcBorders>
              <w:right w:val="single" w:sz="8" w:space="0" w:color="auto"/>
            </w:tcBorders>
            <w:vAlign w:val="center"/>
          </w:tcPr>
          <w:p w:rsidR="00D6580F" w:rsidRPr="00620181" w:rsidRDefault="00D6580F" w:rsidP="00DC1421">
            <w:pPr>
              <w:spacing w:line="408" w:lineRule="atLeast"/>
              <w:jc w:val="both"/>
              <w:rPr>
                <w:rFonts w:ascii="Helvetica" w:hAnsi="Helvetica" w:cs="Helvetica"/>
                <w:color w:val="555555"/>
                <w:sz w:val="20"/>
                <w:szCs w:val="20"/>
              </w:rPr>
            </w:pP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公館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 xml:space="preserve"> (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羅斯福路基隆路口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)</w:t>
            </w:r>
          </w:p>
        </w:tc>
        <w:tc>
          <w:tcPr>
            <w:tcW w:w="5705" w:type="dxa"/>
            <w:tcBorders>
              <w:left w:val="single" w:sz="8" w:space="0" w:color="auto"/>
            </w:tcBorders>
            <w:vAlign w:val="center"/>
          </w:tcPr>
          <w:p w:rsidR="00D6580F" w:rsidRPr="00620181" w:rsidRDefault="00D6580F" w:rsidP="00DC1421">
            <w:pPr>
              <w:spacing w:line="408" w:lineRule="atLeast"/>
              <w:jc w:val="both"/>
              <w:rPr>
                <w:rFonts w:ascii="Helvetica" w:hAnsi="Helvetica" w:cs="Helvetica"/>
                <w:color w:val="555555"/>
                <w:sz w:val="20"/>
                <w:szCs w:val="20"/>
              </w:rPr>
            </w:pP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671</w:t>
            </w:r>
          </w:p>
        </w:tc>
      </w:tr>
      <w:tr w:rsidR="00D6580F" w:rsidRPr="00620181" w:rsidTr="00DC1421">
        <w:tc>
          <w:tcPr>
            <w:tcW w:w="1701" w:type="dxa"/>
            <w:vMerge/>
            <w:vAlign w:val="center"/>
          </w:tcPr>
          <w:p w:rsidR="00D6580F" w:rsidRPr="00620181" w:rsidRDefault="00D6580F" w:rsidP="00DC1421">
            <w:pPr>
              <w:jc w:val="both"/>
              <w:rPr>
                <w:rFonts w:ascii="Helvetica" w:hAnsi="Helvetica" w:cs="Helvetica"/>
                <w:color w:val="555555"/>
                <w:sz w:val="20"/>
                <w:szCs w:val="20"/>
              </w:rPr>
            </w:pPr>
          </w:p>
        </w:tc>
        <w:tc>
          <w:tcPr>
            <w:tcW w:w="2517" w:type="dxa"/>
            <w:tcBorders>
              <w:right w:val="single" w:sz="8" w:space="0" w:color="auto"/>
            </w:tcBorders>
            <w:vAlign w:val="center"/>
          </w:tcPr>
          <w:p w:rsidR="00D6580F" w:rsidRPr="00620181" w:rsidRDefault="00D6580F" w:rsidP="00DC1421">
            <w:pPr>
              <w:spacing w:line="408" w:lineRule="atLeast"/>
              <w:jc w:val="both"/>
              <w:rPr>
                <w:rFonts w:ascii="Helvetica" w:hAnsi="Helvetica" w:cs="Helvetica"/>
                <w:color w:val="555555"/>
                <w:sz w:val="20"/>
                <w:szCs w:val="20"/>
              </w:rPr>
            </w:pP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公館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 xml:space="preserve"> (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基隆路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)</w:t>
            </w:r>
          </w:p>
        </w:tc>
        <w:tc>
          <w:tcPr>
            <w:tcW w:w="5705" w:type="dxa"/>
            <w:tcBorders>
              <w:left w:val="single" w:sz="8" w:space="0" w:color="auto"/>
            </w:tcBorders>
            <w:vAlign w:val="center"/>
          </w:tcPr>
          <w:p w:rsidR="00D6580F" w:rsidRPr="00620181" w:rsidRDefault="00D6580F" w:rsidP="00DC1421">
            <w:pPr>
              <w:spacing w:line="408" w:lineRule="atLeast"/>
              <w:jc w:val="both"/>
              <w:rPr>
                <w:rFonts w:ascii="Helvetica" w:hAnsi="Helvetica" w:cs="Helvetica"/>
                <w:color w:val="555555"/>
                <w:sz w:val="20"/>
                <w:szCs w:val="20"/>
              </w:rPr>
            </w:pP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1 207 254</w:t>
            </w:r>
            <w:proofErr w:type="gramStart"/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 xml:space="preserve"> 275 275</w:t>
            </w:r>
            <w:proofErr w:type="gramEnd"/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(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副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 xml:space="preserve">) 650 672 673 907 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南港軟體園區通勤專車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(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雙和線</w:t>
            </w:r>
            <w:r w:rsidRPr="00620181">
              <w:rPr>
                <w:rFonts w:ascii="Helvetica" w:hAnsi="Helvetica" w:cs="Helvetica"/>
                <w:color w:val="555555"/>
                <w:sz w:val="20"/>
                <w:szCs w:val="20"/>
              </w:rPr>
              <w:t>)</w:t>
            </w:r>
          </w:p>
        </w:tc>
      </w:tr>
    </w:tbl>
    <w:p w:rsidR="00D6580F" w:rsidRPr="00C17132" w:rsidRDefault="00D6580F" w:rsidP="00D6580F">
      <w:pPr>
        <w:rPr>
          <w:rFonts w:ascii="Times New Roman" w:eastAsia="標楷體" w:hAnsi="Times New Roman"/>
          <w:sz w:val="28"/>
          <w:szCs w:val="28"/>
        </w:rPr>
        <w:sectPr w:rsidR="00D6580F" w:rsidRPr="00C17132" w:rsidSect="00D30A90">
          <w:pgSz w:w="11907" w:h="16840" w:code="9"/>
          <w:pgMar w:top="1276" w:right="1134" w:bottom="992" w:left="1134" w:header="851" w:footer="201" w:gutter="0"/>
          <w:cols w:space="425"/>
          <w:docGrid w:linePitch="360"/>
        </w:sectPr>
      </w:pPr>
    </w:p>
    <w:p w:rsidR="00D6580F" w:rsidRDefault="00D6580F" w:rsidP="00D6580F">
      <w:pPr>
        <w:rPr>
          <w:rFonts w:ascii="Times New Roman" w:eastAsia="標楷體" w:hAnsi="Times New Roman"/>
          <w:b/>
          <w:sz w:val="32"/>
          <w:szCs w:val="32"/>
          <w:bdr w:val="single" w:sz="4" w:space="0" w:color="auto"/>
        </w:rPr>
      </w:pPr>
      <w:r w:rsidRPr="005E6826">
        <w:rPr>
          <w:rFonts w:ascii="Times New Roman" w:eastAsia="標楷體" w:hAnsi="標楷體"/>
          <w:b/>
          <w:sz w:val="32"/>
          <w:szCs w:val="32"/>
          <w:bdr w:val="single" w:sz="4" w:space="0" w:color="auto"/>
        </w:rPr>
        <w:lastRenderedPageBreak/>
        <w:t>附件</w:t>
      </w:r>
      <w:r w:rsidRPr="005E6826">
        <w:rPr>
          <w:rFonts w:ascii="Times New Roman" w:eastAsia="標楷體" w:hAnsi="Times New Roman"/>
          <w:b/>
          <w:sz w:val="32"/>
          <w:szCs w:val="32"/>
          <w:bdr w:val="single" w:sz="4" w:space="0" w:color="auto"/>
        </w:rPr>
        <w:t xml:space="preserve">4 </w:t>
      </w:r>
    </w:p>
    <w:p w:rsidR="00D6580F" w:rsidRDefault="00D6580F" w:rsidP="00D6580F">
      <w:pPr>
        <w:rPr>
          <w:rFonts w:ascii="Times New Roman" w:eastAsia="標楷體" w:hAnsi="Times New Roman"/>
          <w:b/>
          <w:sz w:val="32"/>
          <w:szCs w:val="32"/>
          <w:bdr w:val="single" w:sz="4" w:space="0" w:color="auto"/>
        </w:rPr>
      </w:pPr>
    </w:p>
    <w:p w:rsidR="00D6580F" w:rsidRPr="00D028D9" w:rsidRDefault="00D6580F" w:rsidP="00D6580F">
      <w:pPr>
        <w:ind w:firstLineChars="50" w:firstLine="120"/>
        <w:rPr>
          <w:rFonts w:ascii="Times New Roman" w:eastAsia="標楷體" w:hAnsi="Times New Roman"/>
          <w:b/>
          <w:sz w:val="32"/>
          <w:szCs w:val="32"/>
          <w:bdr w:val="single" w:sz="4" w:space="0" w:color="auto"/>
        </w:rPr>
      </w:pPr>
      <w:r>
        <w:rPr>
          <w:rFonts w:ascii="標楷體" w:eastAsia="標楷體" w:hAnsi="標楷體" w:hint="eastAsia"/>
        </w:rPr>
        <w:t>會場座位表</w:t>
      </w:r>
      <w:r w:rsidRPr="00472047">
        <w:rPr>
          <w:rFonts w:ascii="標楷體" w:eastAsia="標楷體" w:hAnsi="標楷體" w:hint="eastAsia"/>
        </w:rPr>
        <w:t>：</w:t>
      </w:r>
    </w:p>
    <w:p w:rsidR="00D6580F" w:rsidRPr="005E6826" w:rsidRDefault="00D6580F" w:rsidP="00D6580F">
      <w:pPr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164465</wp:posOffset>
            </wp:positionH>
            <wp:positionV relativeFrom="paragraph">
              <wp:posOffset>122555</wp:posOffset>
            </wp:positionV>
            <wp:extent cx="4980940" cy="6761480"/>
            <wp:effectExtent l="38100" t="19050" r="10160" b="20320"/>
            <wp:wrapTopAndBottom/>
            <wp:docPr id="10" name="圖片 0" descr="集思台大會議中心_蘇格拉底廳plan_map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0" descr="集思台大會議中心_蘇格拉底廳plan_map0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7030" t="6573" r="4689" b="88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0940" cy="676148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E6826">
        <w:rPr>
          <w:rFonts w:ascii="Times New Roman" w:eastAsia="標楷體" w:hAnsi="Times New Roman"/>
          <w:sz w:val="28"/>
          <w:szCs w:val="28"/>
        </w:rPr>
        <w:t xml:space="preserve"> </w:t>
      </w:r>
    </w:p>
    <w:p w:rsidR="0024652B" w:rsidRPr="00A663BC" w:rsidRDefault="0024652B" w:rsidP="00D6580F"/>
    <w:sectPr w:rsidR="0024652B" w:rsidRPr="00A663BC" w:rsidSect="00D6580F">
      <w:footerReference w:type="default" r:id="rId16"/>
      <w:pgSz w:w="11907" w:h="16840" w:code="9"/>
      <w:pgMar w:top="1276" w:right="1134" w:bottom="992" w:left="1134" w:header="851" w:footer="201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2A3" w:rsidRDefault="00A972A3" w:rsidP="00DA6314">
      <w:r>
        <w:separator/>
      </w:r>
    </w:p>
  </w:endnote>
  <w:endnote w:type="continuationSeparator" w:id="0">
    <w:p w:rsidR="00A972A3" w:rsidRDefault="00A972A3" w:rsidP="00DA6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Segoe UI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02299023"/>
      <w:docPartObj>
        <w:docPartGallery w:val="Page Numbers (Bottom of Page)"/>
        <w:docPartUnique/>
      </w:docPartObj>
    </w:sdtPr>
    <w:sdtEndPr/>
    <w:sdtContent>
      <w:p w:rsidR="005E390D" w:rsidRDefault="00C92226">
        <w:pPr>
          <w:pStyle w:val="ab"/>
          <w:jc w:val="center"/>
        </w:pPr>
        <w:r>
          <w:fldChar w:fldCharType="begin"/>
        </w:r>
        <w:r w:rsidR="005E390D">
          <w:instrText>PAGE   \* MERGEFORMAT</w:instrText>
        </w:r>
        <w:r>
          <w:fldChar w:fldCharType="separate"/>
        </w:r>
        <w:r w:rsidR="001C60E1" w:rsidRPr="001C60E1">
          <w:rPr>
            <w:noProof/>
            <w:lang w:val="zh-TW"/>
          </w:rPr>
          <w:t>6</w:t>
        </w:r>
        <w:r>
          <w:fldChar w:fldCharType="end"/>
        </w:r>
      </w:p>
    </w:sdtContent>
  </w:sdt>
  <w:p w:rsidR="005E390D" w:rsidRDefault="005E390D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2A3" w:rsidRDefault="00A972A3" w:rsidP="00DA6314">
      <w:r>
        <w:separator/>
      </w:r>
    </w:p>
  </w:footnote>
  <w:footnote w:type="continuationSeparator" w:id="0">
    <w:p w:rsidR="00A972A3" w:rsidRDefault="00A972A3" w:rsidP="00DA63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63D88"/>
    <w:multiLevelType w:val="hybridMultilevel"/>
    <w:tmpl w:val="4A2A867E"/>
    <w:lvl w:ilvl="0" w:tplc="249828CE">
      <w:start w:val="1"/>
      <w:numFmt w:val="taiwaneseCountingThousand"/>
      <w:pStyle w:val="2"/>
      <w:lvlText w:val="%1、"/>
      <w:lvlJc w:val="left"/>
      <w:pPr>
        <w:ind w:left="1124" w:hanging="480"/>
      </w:pPr>
      <w:rPr>
        <w:rFonts w:cs="Times New Roman"/>
      </w:rPr>
    </w:lvl>
    <w:lvl w:ilvl="1" w:tplc="76E22E0C">
      <w:start w:val="1"/>
      <w:numFmt w:val="decimal"/>
      <w:lvlText w:val="(%2)"/>
      <w:lvlJc w:val="left"/>
      <w:pPr>
        <w:ind w:left="2009" w:hanging="885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08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6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04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2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0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8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964" w:hanging="480"/>
      </w:pPr>
      <w:rPr>
        <w:rFonts w:cs="Times New Roman"/>
      </w:rPr>
    </w:lvl>
  </w:abstractNum>
  <w:abstractNum w:abstractNumId="1">
    <w:nsid w:val="0DE53095"/>
    <w:multiLevelType w:val="hybridMultilevel"/>
    <w:tmpl w:val="775A2F06"/>
    <w:lvl w:ilvl="0" w:tplc="FD46297A">
      <w:start w:val="1"/>
      <w:numFmt w:val="taiwaneseCountingThousand"/>
      <w:lvlText w:val="%1、"/>
      <w:lvlJc w:val="left"/>
      <w:pPr>
        <w:ind w:left="600" w:hanging="480"/>
      </w:pPr>
      <w:rPr>
        <w:rFonts w:cs="Times New Roman" w:hint="eastAsia"/>
      </w:rPr>
    </w:lvl>
    <w:lvl w:ilvl="1" w:tplc="E8BE6332">
      <w:start w:val="1"/>
      <w:numFmt w:val="taiwaneseCountingThousand"/>
      <w:suff w:val="space"/>
      <w:lvlText w:val="（%2）"/>
      <w:lvlJc w:val="left"/>
      <w:pPr>
        <w:ind w:left="960" w:hanging="480"/>
      </w:pPr>
      <w:rPr>
        <w:rFonts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166553C8"/>
    <w:multiLevelType w:val="hybridMultilevel"/>
    <w:tmpl w:val="57A85A34"/>
    <w:lvl w:ilvl="0" w:tplc="FF62F3B0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7252B41"/>
    <w:multiLevelType w:val="hybridMultilevel"/>
    <w:tmpl w:val="53787504"/>
    <w:lvl w:ilvl="0" w:tplc="A3047CF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DD227AB"/>
    <w:multiLevelType w:val="hybridMultilevel"/>
    <w:tmpl w:val="2FAE9538"/>
    <w:lvl w:ilvl="0" w:tplc="A3047CF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3912075"/>
    <w:multiLevelType w:val="hybridMultilevel"/>
    <w:tmpl w:val="DB9A5A68"/>
    <w:lvl w:ilvl="0" w:tplc="9C200FB2">
      <w:start w:val="1"/>
      <w:numFmt w:val="taiwaneseCountingThousand"/>
      <w:suff w:val="space"/>
      <w:lvlText w:val="（%1）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6">
    <w:nsid w:val="2D362002"/>
    <w:multiLevelType w:val="hybridMultilevel"/>
    <w:tmpl w:val="093A37B8"/>
    <w:lvl w:ilvl="0" w:tplc="A3047CF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E5F3F0C"/>
    <w:multiLevelType w:val="hybridMultilevel"/>
    <w:tmpl w:val="763430D6"/>
    <w:lvl w:ilvl="0" w:tplc="D4F8D1F2">
      <w:start w:val="1"/>
      <w:numFmt w:val="taiwaneseCountingThousand"/>
      <w:suff w:val="space"/>
      <w:lvlText w:val="（%1）"/>
      <w:lvlJc w:val="left"/>
      <w:pPr>
        <w:ind w:left="480" w:hanging="480"/>
      </w:pPr>
      <w:rPr>
        <w:rFonts w:cs="Times New Roman" w:hint="eastAsia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8">
    <w:nsid w:val="36690A08"/>
    <w:multiLevelType w:val="hybridMultilevel"/>
    <w:tmpl w:val="E93071D0"/>
    <w:lvl w:ilvl="0" w:tplc="A3047CF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36B340C3"/>
    <w:multiLevelType w:val="hybridMultilevel"/>
    <w:tmpl w:val="D5802D7A"/>
    <w:lvl w:ilvl="0" w:tplc="FC3E67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375E4C3B"/>
    <w:multiLevelType w:val="hybridMultilevel"/>
    <w:tmpl w:val="507AB80A"/>
    <w:lvl w:ilvl="0" w:tplc="A3047CF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469501C2"/>
    <w:multiLevelType w:val="hybridMultilevel"/>
    <w:tmpl w:val="8BAE21EE"/>
    <w:lvl w:ilvl="0" w:tplc="B29CA3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46DB0419"/>
    <w:multiLevelType w:val="hybridMultilevel"/>
    <w:tmpl w:val="9EFCA330"/>
    <w:lvl w:ilvl="0" w:tplc="A3047CF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4B7B6278"/>
    <w:multiLevelType w:val="hybridMultilevel"/>
    <w:tmpl w:val="C3E01E0C"/>
    <w:lvl w:ilvl="0" w:tplc="A3047CF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5DBA6206"/>
    <w:multiLevelType w:val="hybridMultilevel"/>
    <w:tmpl w:val="827EC37A"/>
    <w:lvl w:ilvl="0" w:tplc="A3047CF0">
      <w:start w:val="1"/>
      <w:numFmt w:val="taiwaneseCountingThousand"/>
      <w:lvlText w:val="(%1)"/>
      <w:lvlJc w:val="left"/>
      <w:pPr>
        <w:ind w:left="76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5">
    <w:nsid w:val="65430981"/>
    <w:multiLevelType w:val="hybridMultilevel"/>
    <w:tmpl w:val="C2D2ADC6"/>
    <w:lvl w:ilvl="0" w:tplc="A3047CF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6EE3D8C">
      <w:start w:val="1"/>
      <w:numFmt w:val="taiwaneseCountingThousand"/>
      <w:lvlText w:val="（%2）"/>
      <w:lvlJc w:val="left"/>
      <w:pPr>
        <w:ind w:left="1200" w:hanging="72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6BD75E4F"/>
    <w:multiLevelType w:val="hybridMultilevel"/>
    <w:tmpl w:val="78DC02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74023AD0"/>
    <w:multiLevelType w:val="hybridMultilevel"/>
    <w:tmpl w:val="23C0FD82"/>
    <w:lvl w:ilvl="0" w:tplc="1D360F8E">
      <w:start w:val="1"/>
      <w:numFmt w:val="taiwaneseCountingThousand"/>
      <w:lvlText w:val="（%1）"/>
      <w:lvlJc w:val="left"/>
      <w:pPr>
        <w:ind w:left="720" w:hanging="720"/>
      </w:pPr>
      <w:rPr>
        <w:rFonts w:ascii="標楷體" w:hAnsi="標楷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782C05DF"/>
    <w:multiLevelType w:val="hybridMultilevel"/>
    <w:tmpl w:val="1AF464D0"/>
    <w:lvl w:ilvl="0" w:tplc="B37644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D127F42">
      <w:start w:val="1"/>
      <w:numFmt w:val="taiwaneseCountingThousand"/>
      <w:lvlText w:val="（%2）"/>
      <w:lvlJc w:val="left"/>
      <w:pPr>
        <w:ind w:left="1200" w:hanging="72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7A8F1FB1"/>
    <w:multiLevelType w:val="hybridMultilevel"/>
    <w:tmpl w:val="E4704E6A"/>
    <w:lvl w:ilvl="0" w:tplc="A3047CF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>
    <w:nsid w:val="7E097F71"/>
    <w:multiLevelType w:val="hybridMultilevel"/>
    <w:tmpl w:val="E27EBCBC"/>
    <w:lvl w:ilvl="0" w:tplc="A3047CF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7E2B0AA0"/>
    <w:multiLevelType w:val="hybridMultilevel"/>
    <w:tmpl w:val="D5802D7A"/>
    <w:lvl w:ilvl="0" w:tplc="FC3E67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6"/>
  </w:num>
  <w:num w:numId="2">
    <w:abstractNumId w:val="0"/>
  </w:num>
  <w:num w:numId="3">
    <w:abstractNumId w:val="1"/>
  </w:num>
  <w:num w:numId="4">
    <w:abstractNumId w:val="5"/>
  </w:num>
  <w:num w:numId="5">
    <w:abstractNumId w:val="7"/>
  </w:num>
  <w:num w:numId="6">
    <w:abstractNumId w:val="9"/>
  </w:num>
  <w:num w:numId="7">
    <w:abstractNumId w:val="11"/>
  </w:num>
  <w:num w:numId="8">
    <w:abstractNumId w:val="0"/>
  </w:num>
  <w:num w:numId="9">
    <w:abstractNumId w:val="18"/>
  </w:num>
  <w:num w:numId="10">
    <w:abstractNumId w:val="0"/>
  </w:num>
  <w:num w:numId="11">
    <w:abstractNumId w:val="2"/>
  </w:num>
  <w:num w:numId="12">
    <w:abstractNumId w:val="20"/>
  </w:num>
  <w:num w:numId="13">
    <w:abstractNumId w:val="17"/>
  </w:num>
  <w:num w:numId="14">
    <w:abstractNumId w:val="19"/>
  </w:num>
  <w:num w:numId="15">
    <w:abstractNumId w:val="3"/>
  </w:num>
  <w:num w:numId="16">
    <w:abstractNumId w:val="13"/>
  </w:num>
  <w:num w:numId="17">
    <w:abstractNumId w:val="21"/>
  </w:num>
  <w:num w:numId="18">
    <w:abstractNumId w:val="8"/>
  </w:num>
  <w:num w:numId="19">
    <w:abstractNumId w:val="4"/>
  </w:num>
  <w:num w:numId="20">
    <w:abstractNumId w:val="15"/>
  </w:num>
  <w:num w:numId="21">
    <w:abstractNumId w:val="10"/>
  </w:num>
  <w:num w:numId="22">
    <w:abstractNumId w:val="6"/>
  </w:num>
  <w:num w:numId="23">
    <w:abstractNumId w:val="12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E3E0C"/>
    <w:rsid w:val="00014237"/>
    <w:rsid w:val="00017C51"/>
    <w:rsid w:val="00021EB0"/>
    <w:rsid w:val="00036362"/>
    <w:rsid w:val="00076F92"/>
    <w:rsid w:val="00081317"/>
    <w:rsid w:val="000947A5"/>
    <w:rsid w:val="00096276"/>
    <w:rsid w:val="000B6434"/>
    <w:rsid w:val="000D1A1C"/>
    <w:rsid w:val="000D26F2"/>
    <w:rsid w:val="000E3E0C"/>
    <w:rsid w:val="00100242"/>
    <w:rsid w:val="001A1A41"/>
    <w:rsid w:val="001A3B0D"/>
    <w:rsid w:val="001B2076"/>
    <w:rsid w:val="001C60E1"/>
    <w:rsid w:val="00221DF4"/>
    <w:rsid w:val="0024652B"/>
    <w:rsid w:val="002574CC"/>
    <w:rsid w:val="00285A68"/>
    <w:rsid w:val="002C5704"/>
    <w:rsid w:val="002D36B6"/>
    <w:rsid w:val="002F2810"/>
    <w:rsid w:val="0033038C"/>
    <w:rsid w:val="0035792D"/>
    <w:rsid w:val="003D04DC"/>
    <w:rsid w:val="003D677E"/>
    <w:rsid w:val="004411AA"/>
    <w:rsid w:val="00472047"/>
    <w:rsid w:val="00475AF4"/>
    <w:rsid w:val="004A535A"/>
    <w:rsid w:val="004C5A7C"/>
    <w:rsid w:val="00540050"/>
    <w:rsid w:val="005512B5"/>
    <w:rsid w:val="00556610"/>
    <w:rsid w:val="0057083B"/>
    <w:rsid w:val="005D1DB8"/>
    <w:rsid w:val="005E390D"/>
    <w:rsid w:val="00620181"/>
    <w:rsid w:val="00644B88"/>
    <w:rsid w:val="00653951"/>
    <w:rsid w:val="00671BAC"/>
    <w:rsid w:val="00677A16"/>
    <w:rsid w:val="006C5D3D"/>
    <w:rsid w:val="006D406A"/>
    <w:rsid w:val="00792953"/>
    <w:rsid w:val="007C137B"/>
    <w:rsid w:val="007D088C"/>
    <w:rsid w:val="00845EEC"/>
    <w:rsid w:val="008556DA"/>
    <w:rsid w:val="00871FA0"/>
    <w:rsid w:val="008E0B45"/>
    <w:rsid w:val="008F27B9"/>
    <w:rsid w:val="00920875"/>
    <w:rsid w:val="00923901"/>
    <w:rsid w:val="00944EA9"/>
    <w:rsid w:val="009717C6"/>
    <w:rsid w:val="00990C09"/>
    <w:rsid w:val="009F5E92"/>
    <w:rsid w:val="00A663BC"/>
    <w:rsid w:val="00A90042"/>
    <w:rsid w:val="00A972A3"/>
    <w:rsid w:val="00AB323E"/>
    <w:rsid w:val="00AC0D11"/>
    <w:rsid w:val="00AC1C7A"/>
    <w:rsid w:val="00AD5D8D"/>
    <w:rsid w:val="00AE0182"/>
    <w:rsid w:val="00AE427C"/>
    <w:rsid w:val="00AF3CC2"/>
    <w:rsid w:val="00AF4D44"/>
    <w:rsid w:val="00B1704A"/>
    <w:rsid w:val="00B227B6"/>
    <w:rsid w:val="00B55F84"/>
    <w:rsid w:val="00B60344"/>
    <w:rsid w:val="00B67D19"/>
    <w:rsid w:val="00B8352D"/>
    <w:rsid w:val="00B9608C"/>
    <w:rsid w:val="00BA4E8A"/>
    <w:rsid w:val="00BD12D4"/>
    <w:rsid w:val="00C25FB9"/>
    <w:rsid w:val="00C860B2"/>
    <w:rsid w:val="00C91E19"/>
    <w:rsid w:val="00C92226"/>
    <w:rsid w:val="00CC2BDC"/>
    <w:rsid w:val="00D2069E"/>
    <w:rsid w:val="00D6580F"/>
    <w:rsid w:val="00D95C57"/>
    <w:rsid w:val="00DA33F4"/>
    <w:rsid w:val="00DA6314"/>
    <w:rsid w:val="00DB096E"/>
    <w:rsid w:val="00DD2728"/>
    <w:rsid w:val="00E01E75"/>
    <w:rsid w:val="00E34CC0"/>
    <w:rsid w:val="00E67DC1"/>
    <w:rsid w:val="00E91601"/>
    <w:rsid w:val="00EA3EBA"/>
    <w:rsid w:val="00EC0F29"/>
    <w:rsid w:val="00EE2A63"/>
    <w:rsid w:val="00FE516A"/>
    <w:rsid w:val="00FF5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E0C"/>
    <w:rPr>
      <w:rFonts w:ascii="Calibri" w:eastAsia="新細明體" w:hAnsi="Calibri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5395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table" w:styleId="a3">
    <w:name w:val="Table Grid"/>
    <w:basedOn w:val="a1"/>
    <w:uiPriority w:val="59"/>
    <w:rsid w:val="00A900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99"/>
    <w:qFormat/>
    <w:rsid w:val="00AF3CC2"/>
    <w:pPr>
      <w:widowControl w:val="0"/>
      <w:ind w:leftChars="200" w:left="480"/>
    </w:pPr>
    <w:rPr>
      <w:rFonts w:cs="Times New Roman"/>
      <w:kern w:val="2"/>
      <w:szCs w:val="22"/>
    </w:rPr>
  </w:style>
  <w:style w:type="paragraph" w:customStyle="1" w:styleId="2">
    <w:name w:val="標題2"/>
    <w:basedOn w:val="a4"/>
    <w:link w:val="20"/>
    <w:uiPriority w:val="99"/>
    <w:rsid w:val="00E34CC0"/>
    <w:pPr>
      <w:numPr>
        <w:numId w:val="2"/>
      </w:numPr>
      <w:tabs>
        <w:tab w:val="left" w:pos="567"/>
      </w:tabs>
      <w:snapToGrid w:val="0"/>
      <w:spacing w:line="360" w:lineRule="auto"/>
      <w:ind w:leftChars="0" w:left="0"/>
      <w:outlineLvl w:val="1"/>
    </w:pPr>
    <w:rPr>
      <w:rFonts w:ascii="標楷體" w:eastAsia="標楷體" w:hAnsi="標楷體" w:cs="Arial"/>
      <w:color w:val="000000"/>
      <w:sz w:val="28"/>
      <w:szCs w:val="28"/>
    </w:rPr>
  </w:style>
  <w:style w:type="character" w:customStyle="1" w:styleId="20">
    <w:name w:val="標題2 字元"/>
    <w:basedOn w:val="a0"/>
    <w:link w:val="2"/>
    <w:uiPriority w:val="99"/>
    <w:locked/>
    <w:rsid w:val="00E34CC0"/>
    <w:rPr>
      <w:rFonts w:ascii="標楷體" w:eastAsia="標楷體" w:hAnsi="標楷體" w:cs="Arial"/>
      <w:color w:val="000000"/>
      <w:sz w:val="28"/>
      <w:szCs w:val="28"/>
    </w:rPr>
  </w:style>
  <w:style w:type="character" w:customStyle="1" w:styleId="a5">
    <w:name w:val="清單段落 字元"/>
    <w:link w:val="a4"/>
    <w:uiPriority w:val="99"/>
    <w:locked/>
    <w:rsid w:val="00E34CC0"/>
    <w:rPr>
      <w:rFonts w:ascii="Calibri" w:eastAsia="新細明體" w:hAnsi="Calibri" w:cs="Times New Roman"/>
    </w:rPr>
  </w:style>
  <w:style w:type="character" w:styleId="a6">
    <w:name w:val="Hyperlink"/>
    <w:basedOn w:val="a0"/>
    <w:uiPriority w:val="99"/>
    <w:rsid w:val="00E34CC0"/>
    <w:rPr>
      <w:rFonts w:cs="Times New Roman"/>
      <w:color w:val="0000FF"/>
      <w:u w:val="single"/>
    </w:rPr>
  </w:style>
  <w:style w:type="paragraph" w:styleId="a7">
    <w:name w:val="Body Text Indent"/>
    <w:basedOn w:val="a"/>
    <w:link w:val="a8"/>
    <w:uiPriority w:val="99"/>
    <w:rsid w:val="00E34CC0"/>
    <w:pPr>
      <w:widowControl w:val="0"/>
      <w:adjustRightInd w:val="0"/>
      <w:spacing w:line="120" w:lineRule="atLeast"/>
      <w:ind w:left="567"/>
      <w:textAlignment w:val="baseline"/>
    </w:pPr>
    <w:rPr>
      <w:rFonts w:ascii="標楷體" w:eastAsia="標楷體" w:hAnsi="Times New Roman" w:cs="標楷體"/>
    </w:rPr>
  </w:style>
  <w:style w:type="character" w:customStyle="1" w:styleId="a8">
    <w:name w:val="本文縮排 字元"/>
    <w:basedOn w:val="a0"/>
    <w:link w:val="a7"/>
    <w:uiPriority w:val="99"/>
    <w:rsid w:val="00E34CC0"/>
    <w:rPr>
      <w:rFonts w:ascii="標楷體" w:eastAsia="標楷體" w:hAnsi="Times New Roman" w:cs="標楷體"/>
      <w:kern w:val="0"/>
      <w:szCs w:val="24"/>
    </w:rPr>
  </w:style>
  <w:style w:type="paragraph" w:customStyle="1" w:styleId="1">
    <w:name w:val="內文1"/>
    <w:uiPriority w:val="99"/>
    <w:rsid w:val="00E34CC0"/>
    <w:pPr>
      <w:spacing w:line="276" w:lineRule="auto"/>
    </w:pPr>
    <w:rPr>
      <w:rFonts w:ascii="Arial" w:eastAsia="新細明體" w:hAnsi="Arial" w:cs="Arial"/>
      <w:color w:val="000000"/>
      <w:sz w:val="22"/>
    </w:rPr>
  </w:style>
  <w:style w:type="paragraph" w:styleId="a9">
    <w:name w:val="header"/>
    <w:basedOn w:val="a"/>
    <w:link w:val="aa"/>
    <w:uiPriority w:val="99"/>
    <w:unhideWhenUsed/>
    <w:rsid w:val="00DA63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DA6314"/>
    <w:rPr>
      <w:rFonts w:ascii="Calibri" w:eastAsia="新細明體" w:hAnsi="Calibri" w:cs="新細明體"/>
      <w:kern w:val="0"/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DA63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DA6314"/>
    <w:rPr>
      <w:rFonts w:ascii="Calibri" w:eastAsia="新細明體" w:hAnsi="Calibri" w:cs="新細明體"/>
      <w:kern w:val="0"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8556DA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8556DA"/>
    <w:rPr>
      <w:rFonts w:asciiTheme="majorHAnsi" w:eastAsiaTheme="majorEastAsia" w:hAnsiTheme="majorHAnsi" w:cstheme="majorBidi"/>
      <w:kern w:val="0"/>
      <w:sz w:val="18"/>
      <w:szCs w:val="18"/>
    </w:rPr>
  </w:style>
  <w:style w:type="character" w:customStyle="1" w:styleId="style171">
    <w:name w:val="style171"/>
    <w:basedOn w:val="a0"/>
    <w:rsid w:val="001C60E1"/>
    <w:rPr>
      <w:rFonts w:ascii="Times New Roman" w:hAnsi="Times New Roman" w:cs="Times New Roman" w:hint="defau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14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10" Type="http://schemas.openxmlformats.org/officeDocument/2006/relationships/hyperlink" Target="http://www.climate-edu.tw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ppt.cc/qzRH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6A01F7-21DE-46F0-A7DB-DD9391B8D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6</Pages>
  <Words>884</Words>
  <Characters>5045</Characters>
  <Application>Microsoft Office Word</Application>
  <DocSecurity>0</DocSecurity>
  <Lines>42</Lines>
  <Paragraphs>11</Paragraphs>
  <ScaleCrop>false</ScaleCrop>
  <Company/>
  <LinksUpToDate>false</LinksUpToDate>
  <CharactersWithSpaces>5918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Chiou</dc:creator>
  <cp:keywords/>
  <dc:description/>
  <cp:lastModifiedBy>chihneng</cp:lastModifiedBy>
  <cp:revision>25</cp:revision>
  <cp:lastPrinted>2014-04-01T02:03:00Z</cp:lastPrinted>
  <dcterms:created xsi:type="dcterms:W3CDTF">2014-03-31T16:11:00Z</dcterms:created>
  <dcterms:modified xsi:type="dcterms:W3CDTF">2014-04-03T06:46:00Z</dcterms:modified>
</cp:coreProperties>
</file>